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6E" w:rsidRPr="004B21F7" w:rsidRDefault="008D746E" w:rsidP="00C66CF4">
      <w:pPr>
        <w:spacing w:after="0" w:line="360" w:lineRule="auto"/>
        <w:ind w:left="3540" w:firstLine="708"/>
        <w:rPr>
          <w:rFonts w:ascii="Times New Roman" w:hAnsi="Times New Roman"/>
          <w:b/>
          <w:sz w:val="28"/>
          <w:szCs w:val="28"/>
          <w:lang w:val="uk-UA"/>
        </w:rPr>
      </w:pPr>
      <w:r w:rsidRPr="004B21F7">
        <w:rPr>
          <w:rFonts w:ascii="Times New Roman" w:hAnsi="Times New Roman"/>
          <w:b/>
          <w:sz w:val="28"/>
          <w:szCs w:val="28"/>
          <w:lang w:val="uk-UA"/>
        </w:rPr>
        <w:t>ВІДГУК</w:t>
      </w:r>
    </w:p>
    <w:p w:rsidR="008D746E" w:rsidRPr="004B21F7" w:rsidRDefault="008D746E" w:rsidP="00C66CF4">
      <w:pPr>
        <w:spacing w:after="0" w:line="360" w:lineRule="auto"/>
        <w:jc w:val="center"/>
        <w:rPr>
          <w:rFonts w:ascii="Times New Roman" w:hAnsi="Times New Roman"/>
          <w:sz w:val="28"/>
          <w:szCs w:val="28"/>
          <w:lang w:val="uk-UA"/>
        </w:rPr>
      </w:pPr>
      <w:r w:rsidRPr="004B21F7">
        <w:rPr>
          <w:rFonts w:ascii="Times New Roman" w:hAnsi="Times New Roman"/>
          <w:sz w:val="28"/>
          <w:szCs w:val="28"/>
          <w:lang w:val="uk-UA"/>
        </w:rPr>
        <w:t xml:space="preserve">офіційного опонента </w:t>
      </w:r>
      <w:r w:rsidRPr="004B21F7">
        <w:rPr>
          <w:rFonts w:ascii="Times New Roman" w:hAnsi="Times New Roman"/>
          <w:b/>
          <w:sz w:val="28"/>
          <w:szCs w:val="28"/>
          <w:lang w:val="uk-UA"/>
        </w:rPr>
        <w:t>Циганкової Вікторії Анатоліївни</w:t>
      </w:r>
    </w:p>
    <w:p w:rsidR="008D746E" w:rsidRDefault="008D746E" w:rsidP="00C66CF4">
      <w:pPr>
        <w:spacing w:after="0" w:line="360" w:lineRule="auto"/>
        <w:jc w:val="center"/>
        <w:rPr>
          <w:rFonts w:ascii="Times New Roman" w:hAnsi="Times New Roman"/>
          <w:bCs/>
          <w:sz w:val="28"/>
          <w:szCs w:val="28"/>
          <w:lang w:val="uk-UA"/>
        </w:rPr>
      </w:pPr>
      <w:r w:rsidRPr="004B21F7">
        <w:rPr>
          <w:rFonts w:ascii="Times New Roman" w:hAnsi="Times New Roman"/>
          <w:sz w:val="28"/>
          <w:szCs w:val="28"/>
          <w:lang w:val="uk-UA"/>
        </w:rPr>
        <w:t xml:space="preserve">на дисертаційну роботу </w:t>
      </w:r>
      <w:r w:rsidRPr="004B21F7">
        <w:rPr>
          <w:rFonts w:ascii="Times New Roman" w:hAnsi="Times New Roman"/>
          <w:b/>
          <w:sz w:val="28"/>
          <w:szCs w:val="28"/>
          <w:lang w:val="uk-UA"/>
        </w:rPr>
        <w:t>Поєдинок Наталії Леонідівни</w:t>
      </w:r>
      <w:r w:rsidRPr="004B21F7">
        <w:rPr>
          <w:rFonts w:ascii="Times New Roman" w:hAnsi="Times New Roman"/>
          <w:sz w:val="28"/>
          <w:szCs w:val="28"/>
          <w:lang w:val="uk-UA"/>
        </w:rPr>
        <w:t xml:space="preserve"> </w:t>
      </w:r>
      <w:r w:rsidRPr="004B21F7">
        <w:rPr>
          <w:rFonts w:ascii="Times New Roman" w:hAnsi="Times New Roman"/>
          <w:b/>
          <w:sz w:val="28"/>
          <w:szCs w:val="28"/>
          <w:lang w:val="uk-UA"/>
        </w:rPr>
        <w:t>«</w:t>
      </w:r>
      <w:r w:rsidRPr="004B21F7">
        <w:rPr>
          <w:rFonts w:ascii="Times New Roman" w:hAnsi="Times New Roman"/>
          <w:b/>
          <w:bCs/>
          <w:sz w:val="28"/>
          <w:szCs w:val="28"/>
          <w:lang w:val="uk-UA"/>
        </w:rPr>
        <w:t>Біотехнологічні основи інтенсифікації культивування їстівних і лікарських макроміцетів за допомогою світла низької інтенсивності»</w:t>
      </w:r>
      <w:r w:rsidRPr="004B21F7">
        <w:rPr>
          <w:rFonts w:ascii="Times New Roman" w:hAnsi="Times New Roman"/>
          <w:bCs/>
          <w:sz w:val="28"/>
          <w:szCs w:val="28"/>
          <w:lang w:val="uk-UA"/>
        </w:rPr>
        <w:t xml:space="preserve">, </w:t>
      </w:r>
    </w:p>
    <w:p w:rsidR="008D746E" w:rsidRDefault="008D746E" w:rsidP="00C66CF4">
      <w:pPr>
        <w:spacing w:after="0" w:line="360" w:lineRule="auto"/>
        <w:jc w:val="center"/>
        <w:rPr>
          <w:rFonts w:ascii="Times New Roman" w:hAnsi="Times New Roman"/>
          <w:bCs/>
          <w:sz w:val="28"/>
          <w:szCs w:val="28"/>
          <w:lang w:val="uk-UA"/>
        </w:rPr>
      </w:pPr>
      <w:r w:rsidRPr="004B21F7">
        <w:rPr>
          <w:rFonts w:ascii="Times New Roman" w:hAnsi="Times New Roman"/>
          <w:bCs/>
          <w:sz w:val="28"/>
          <w:szCs w:val="28"/>
          <w:lang w:val="uk-UA"/>
        </w:rPr>
        <w:t xml:space="preserve">подану </w:t>
      </w:r>
      <w:r w:rsidRPr="004B21F7">
        <w:rPr>
          <w:rFonts w:ascii="Times New Roman" w:hAnsi="Times New Roman"/>
          <w:color w:val="000000"/>
          <w:sz w:val="28"/>
          <w:szCs w:val="28"/>
          <w:lang w:val="uk-UA"/>
        </w:rPr>
        <w:t>до захисту</w:t>
      </w:r>
      <w:r w:rsidRPr="004B21F7">
        <w:rPr>
          <w:rFonts w:ascii="Times New Roman" w:hAnsi="Times New Roman"/>
          <w:bCs/>
          <w:sz w:val="28"/>
          <w:szCs w:val="28"/>
          <w:lang w:val="uk-UA"/>
        </w:rPr>
        <w:t xml:space="preserve"> на здобуття наукового ступеня доктора біологічних наук </w:t>
      </w:r>
    </w:p>
    <w:p w:rsidR="008D746E" w:rsidRPr="004B21F7" w:rsidRDefault="008D746E" w:rsidP="00C66CF4">
      <w:pPr>
        <w:spacing w:after="0" w:line="360" w:lineRule="auto"/>
        <w:jc w:val="center"/>
        <w:rPr>
          <w:rFonts w:ascii="Times New Roman" w:hAnsi="Times New Roman"/>
          <w:b/>
          <w:sz w:val="28"/>
          <w:szCs w:val="28"/>
          <w:lang w:val="uk-UA"/>
        </w:rPr>
      </w:pPr>
      <w:r w:rsidRPr="004B21F7">
        <w:rPr>
          <w:rFonts w:ascii="Times New Roman" w:hAnsi="Times New Roman"/>
          <w:bCs/>
          <w:sz w:val="28"/>
          <w:szCs w:val="28"/>
          <w:lang w:val="uk-UA"/>
        </w:rPr>
        <w:t xml:space="preserve">за спеціальністю </w:t>
      </w:r>
      <w:r w:rsidRPr="004B21F7">
        <w:rPr>
          <w:rFonts w:ascii="Times New Roman" w:hAnsi="Times New Roman"/>
          <w:sz w:val="28"/>
          <w:szCs w:val="28"/>
          <w:lang w:val="uk-UA"/>
        </w:rPr>
        <w:t>03.00.20 – біотехнологія</w:t>
      </w:r>
    </w:p>
    <w:p w:rsidR="008D746E" w:rsidRPr="004B21F7" w:rsidRDefault="008D746E" w:rsidP="00C5736E">
      <w:pPr>
        <w:spacing w:after="0" w:line="360" w:lineRule="auto"/>
        <w:ind w:firstLine="708"/>
        <w:jc w:val="both"/>
        <w:rPr>
          <w:rFonts w:ascii="Times New Roman" w:hAnsi="Times New Roman"/>
          <w:sz w:val="28"/>
          <w:szCs w:val="28"/>
          <w:lang w:val="uk-UA"/>
        </w:rPr>
      </w:pPr>
    </w:p>
    <w:p w:rsidR="008D746E" w:rsidRPr="004B21F7" w:rsidRDefault="008D746E" w:rsidP="00C5736E">
      <w:pPr>
        <w:spacing w:after="0" w:line="360" w:lineRule="auto"/>
        <w:ind w:firstLine="708"/>
        <w:jc w:val="both"/>
        <w:rPr>
          <w:rFonts w:ascii="Times New Roman" w:hAnsi="Times New Roman"/>
          <w:sz w:val="28"/>
          <w:szCs w:val="28"/>
          <w:lang w:val="uk-UA"/>
        </w:rPr>
      </w:pPr>
      <w:r w:rsidRPr="004B21F7">
        <w:rPr>
          <w:rFonts w:ascii="Times New Roman" w:hAnsi="Times New Roman"/>
          <w:b/>
          <w:color w:val="000000"/>
          <w:sz w:val="28"/>
          <w:szCs w:val="28"/>
          <w:lang w:val="uk-UA"/>
        </w:rPr>
        <w:t xml:space="preserve">Актуальність теми.  </w:t>
      </w:r>
      <w:r w:rsidRPr="004B21F7">
        <w:rPr>
          <w:rFonts w:ascii="Times New Roman" w:hAnsi="Times New Roman"/>
          <w:sz w:val="28"/>
          <w:szCs w:val="28"/>
          <w:lang w:val="uk-UA"/>
        </w:rPr>
        <w:t>Актуальним напрямком сучасної біотехнології є розробка нових інтенсивних екологічно чистих технологій культивування різних видів макроміцетів з метою отримання плодових тіл і біологічно активних сполук. Цей напрямок вимагає глибокого вивчення факторів, що регулюють функції грибного організму. До екологічно чистих факторів регуляції морфогенезу макроміцетів належить світло. Незважаючи на значний прогрес, який спостерігається в останні роки при вивченні фоторецепції і фотоморфогенезу грибів, і отриманий експериментальний матеріал,</w:t>
      </w:r>
      <w:r w:rsidRPr="00556686">
        <w:rPr>
          <w:rFonts w:ascii="Times New Roman" w:hAnsi="Times New Roman"/>
          <w:sz w:val="28"/>
          <w:szCs w:val="28"/>
          <w:lang w:val="uk-UA"/>
        </w:rPr>
        <w:t xml:space="preserve"> </w:t>
      </w:r>
      <w:r w:rsidRPr="004B21F7">
        <w:rPr>
          <w:rFonts w:ascii="Times New Roman" w:hAnsi="Times New Roman"/>
          <w:sz w:val="28"/>
          <w:szCs w:val="28"/>
          <w:lang w:val="uk-UA"/>
        </w:rPr>
        <w:t xml:space="preserve">фундаментальні процеси практичного використання штучного світла в біотехнологіях культивування їстівних і лікарських макроміцетів залишаються недостатньо вивченими. Нові знання про фоточутливість на різних технологічних етапах культивування макроміцетів дозволять більш ефективно використовувати природний потенціал грибів, і знайдуть практичне застосування при створенні високоефективних біотехнологій. Вирішенню цієї актуальної для сучасної біотехнології проблеми </w:t>
      </w:r>
      <w:r>
        <w:rPr>
          <w:rFonts w:ascii="Times New Roman" w:hAnsi="Times New Roman"/>
          <w:sz w:val="28"/>
          <w:szCs w:val="28"/>
          <w:lang w:val="uk-UA"/>
        </w:rPr>
        <w:t xml:space="preserve">і </w:t>
      </w:r>
      <w:r w:rsidRPr="004B21F7">
        <w:rPr>
          <w:rFonts w:ascii="Times New Roman" w:hAnsi="Times New Roman"/>
          <w:sz w:val="28"/>
          <w:szCs w:val="28"/>
          <w:lang w:val="uk-UA"/>
        </w:rPr>
        <w:t xml:space="preserve">присвячена докторська дисертація </w:t>
      </w:r>
      <w:r w:rsidRPr="0031003C">
        <w:rPr>
          <w:rFonts w:ascii="Times New Roman" w:hAnsi="Times New Roman"/>
          <w:sz w:val="28"/>
          <w:szCs w:val="28"/>
          <w:lang w:val="uk-UA"/>
        </w:rPr>
        <w:t>Наталії Леонідівни</w:t>
      </w:r>
      <w:r w:rsidRPr="004B21F7">
        <w:rPr>
          <w:rFonts w:ascii="Times New Roman" w:hAnsi="Times New Roman"/>
          <w:sz w:val="28"/>
          <w:szCs w:val="28"/>
          <w:lang w:val="uk-UA"/>
        </w:rPr>
        <w:t xml:space="preserve"> Поєдинок.</w:t>
      </w:r>
    </w:p>
    <w:p w:rsidR="008D746E" w:rsidRPr="004B21F7" w:rsidRDefault="008D746E" w:rsidP="0005206D">
      <w:pPr>
        <w:spacing w:after="0" w:line="360" w:lineRule="auto"/>
        <w:ind w:firstLine="708"/>
        <w:jc w:val="both"/>
        <w:rPr>
          <w:rFonts w:ascii="Times New Roman" w:hAnsi="Times New Roman"/>
          <w:sz w:val="28"/>
          <w:szCs w:val="28"/>
          <w:lang w:val="uk-UA"/>
        </w:rPr>
      </w:pPr>
      <w:r w:rsidRPr="004B21F7">
        <w:rPr>
          <w:rFonts w:ascii="Times New Roman" w:hAnsi="Times New Roman"/>
          <w:bCs/>
          <w:color w:val="000000"/>
          <w:sz w:val="28"/>
          <w:szCs w:val="28"/>
        </w:rPr>
        <w:t>Дисертаційн</w:t>
      </w:r>
      <w:r w:rsidRPr="004B21F7">
        <w:rPr>
          <w:rFonts w:ascii="Times New Roman" w:hAnsi="Times New Roman"/>
          <w:bCs/>
          <w:color w:val="000000"/>
          <w:sz w:val="28"/>
          <w:szCs w:val="28"/>
          <w:lang w:val="uk-UA"/>
        </w:rPr>
        <w:t>а</w:t>
      </w:r>
      <w:r w:rsidRPr="004B21F7">
        <w:rPr>
          <w:rFonts w:ascii="Times New Roman" w:hAnsi="Times New Roman"/>
          <w:bCs/>
          <w:color w:val="000000"/>
          <w:sz w:val="28"/>
          <w:szCs w:val="28"/>
        </w:rPr>
        <w:t xml:space="preserve"> </w:t>
      </w:r>
      <w:r w:rsidRPr="004B21F7">
        <w:rPr>
          <w:rFonts w:ascii="Times New Roman" w:hAnsi="Times New Roman"/>
          <w:bCs/>
          <w:color w:val="000000"/>
          <w:sz w:val="28"/>
          <w:szCs w:val="28"/>
          <w:lang w:val="uk-UA"/>
        </w:rPr>
        <w:t xml:space="preserve">робота </w:t>
      </w:r>
      <w:r w:rsidRPr="004B21F7">
        <w:rPr>
          <w:rFonts w:ascii="Times New Roman" w:hAnsi="Times New Roman"/>
          <w:bCs/>
          <w:color w:val="000000"/>
          <w:sz w:val="28"/>
          <w:szCs w:val="28"/>
        </w:rPr>
        <w:t>виконан</w:t>
      </w:r>
      <w:r w:rsidRPr="004B21F7">
        <w:rPr>
          <w:rFonts w:ascii="Times New Roman" w:hAnsi="Times New Roman"/>
          <w:bCs/>
          <w:color w:val="000000"/>
          <w:sz w:val="28"/>
          <w:szCs w:val="28"/>
          <w:lang w:val="uk-UA"/>
        </w:rPr>
        <w:t>а</w:t>
      </w:r>
      <w:r w:rsidRPr="004B21F7">
        <w:rPr>
          <w:rFonts w:ascii="Times New Roman" w:hAnsi="Times New Roman"/>
          <w:bCs/>
          <w:color w:val="000000"/>
          <w:sz w:val="28"/>
          <w:szCs w:val="28"/>
        </w:rPr>
        <w:t xml:space="preserve"> в </w:t>
      </w:r>
      <w:r w:rsidRPr="004B21F7">
        <w:rPr>
          <w:rFonts w:ascii="Times New Roman" w:eastAsia="MyriadPro-Regular" w:hAnsi="Times New Roman"/>
          <w:sz w:val="28"/>
          <w:szCs w:val="28"/>
          <w:lang w:val="uk-UA"/>
        </w:rPr>
        <w:t xml:space="preserve">Інституті ботаніки ім. М.Г. Холодного НАН України та </w:t>
      </w:r>
      <w:r w:rsidRPr="004B21F7">
        <w:rPr>
          <w:rFonts w:ascii="Times New Roman" w:hAnsi="Times New Roman"/>
          <w:sz w:val="28"/>
          <w:szCs w:val="28"/>
        </w:rPr>
        <w:t>ДУ «Інститут харчової біотехнології та геноміки НАН України»</w:t>
      </w:r>
      <w:r w:rsidRPr="004B21F7">
        <w:rPr>
          <w:rFonts w:ascii="Times New Roman" w:hAnsi="Times New Roman"/>
          <w:sz w:val="28"/>
          <w:szCs w:val="28"/>
          <w:lang w:val="uk-UA"/>
        </w:rPr>
        <w:t xml:space="preserve"> в межах 5 наукових тем і 6 грантів</w:t>
      </w:r>
      <w:r>
        <w:rPr>
          <w:rFonts w:ascii="Times New Roman" w:hAnsi="Times New Roman"/>
          <w:sz w:val="28"/>
          <w:szCs w:val="28"/>
          <w:lang w:val="uk-UA"/>
        </w:rPr>
        <w:t>,</w:t>
      </w:r>
      <w:r w:rsidRPr="004B21F7">
        <w:rPr>
          <w:rFonts w:ascii="Times New Roman" w:hAnsi="Times New Roman"/>
          <w:sz w:val="28"/>
          <w:szCs w:val="28"/>
          <w:lang w:val="uk-UA"/>
        </w:rPr>
        <w:t xml:space="preserve"> відповідно яких проводились дослідження.</w:t>
      </w:r>
    </w:p>
    <w:p w:rsidR="008D746E" w:rsidRPr="004B21F7" w:rsidRDefault="008D746E" w:rsidP="009054C3">
      <w:pPr>
        <w:spacing w:after="0" w:line="360" w:lineRule="auto"/>
        <w:ind w:firstLine="708"/>
        <w:jc w:val="both"/>
        <w:rPr>
          <w:rStyle w:val="longtext"/>
          <w:rFonts w:ascii="Times New Roman" w:hAnsi="Times New Roman"/>
          <w:sz w:val="28"/>
          <w:szCs w:val="28"/>
          <w:lang w:val="uk-UA"/>
        </w:rPr>
      </w:pPr>
      <w:r w:rsidRPr="004B21F7">
        <w:rPr>
          <w:rFonts w:ascii="Times New Roman" w:hAnsi="Times New Roman"/>
          <w:b/>
          <w:sz w:val="28"/>
          <w:szCs w:val="28"/>
          <w:lang w:val="uk-UA"/>
        </w:rPr>
        <w:t>Наукова новизна роботи</w:t>
      </w:r>
      <w:r w:rsidRPr="004B21F7">
        <w:rPr>
          <w:rFonts w:ascii="Times New Roman" w:hAnsi="Times New Roman"/>
          <w:sz w:val="28"/>
          <w:szCs w:val="28"/>
          <w:lang w:val="uk-UA"/>
        </w:rPr>
        <w:t xml:space="preserve"> полягає в розробці нових оригінальних теоретичних підходів та методичних прийомів використання низькоінтенсивного світла в біотехнологіях вирощування </w:t>
      </w:r>
      <w:r w:rsidRPr="004B21F7">
        <w:rPr>
          <w:rFonts w:ascii="Times New Roman" w:hAnsi="Times New Roman"/>
          <w:bCs/>
          <w:color w:val="000000"/>
          <w:sz w:val="28"/>
          <w:szCs w:val="28"/>
          <w:lang w:val="uk-UA"/>
        </w:rPr>
        <w:t>їстівних і лікарських грибів, що дозволяють індукувати проростання спор, скоротити терміни культивування, зменшити кількість посівного матеріалу при інокуляції субстратів, збільшити вихід біомаси та біологічно активних компонентів при глибинному культивуванні, урожайність плодових тіл та їх якість</w:t>
      </w:r>
      <w:r w:rsidRPr="004B21F7">
        <w:rPr>
          <w:rFonts w:ascii="Times New Roman" w:hAnsi="Times New Roman"/>
          <w:bCs/>
          <w:iCs/>
          <w:color w:val="000000"/>
          <w:sz w:val="28"/>
          <w:szCs w:val="28"/>
          <w:lang w:val="uk-UA"/>
        </w:rPr>
        <w:t xml:space="preserve"> при твердофазному вирощуванні.</w:t>
      </w:r>
      <w:r w:rsidRPr="004B21F7">
        <w:rPr>
          <w:rStyle w:val="Emphasis"/>
          <w:rFonts w:ascii="Times New Roman" w:hAnsi="Times New Roman"/>
          <w:sz w:val="28"/>
          <w:szCs w:val="28"/>
          <w:lang w:val="uk-UA"/>
        </w:rPr>
        <w:t xml:space="preserve"> </w:t>
      </w:r>
      <w:r w:rsidRPr="004B21F7">
        <w:rPr>
          <w:rStyle w:val="Emphasis"/>
          <w:rFonts w:ascii="Times New Roman" w:hAnsi="Times New Roman"/>
          <w:i w:val="0"/>
          <w:sz w:val="28"/>
          <w:szCs w:val="28"/>
          <w:lang w:val="uk-UA"/>
        </w:rPr>
        <w:t>Дисертантом е</w:t>
      </w:r>
      <w:r w:rsidRPr="004B21F7">
        <w:rPr>
          <w:rStyle w:val="longtext"/>
          <w:rFonts w:ascii="Times New Roman" w:hAnsi="Times New Roman"/>
          <w:sz w:val="28"/>
          <w:szCs w:val="28"/>
          <w:lang w:val="uk-UA"/>
        </w:rPr>
        <w:t xml:space="preserve">кспериментально доведено, що </w:t>
      </w:r>
      <w:r w:rsidRPr="004B21F7">
        <w:rPr>
          <w:rFonts w:ascii="Times New Roman" w:hAnsi="Times New Roman"/>
          <w:sz w:val="28"/>
          <w:szCs w:val="28"/>
          <w:lang w:val="uk-UA"/>
        </w:rPr>
        <w:t xml:space="preserve">пусковий механізм індукованих низькоінтенсивним світлом біологічних реакцій, який існує в інших біологічних об’єктах різного рівня організації, належить і макроміцетам. Вперше виявлено, що основні зміни, спричинені короткочасним випромінюванням світлом низької інтенсивності у макроміцетів на різних стадіях онтогенезу, мають пролонговану дію та не потребують подальшої активізації світлом. </w:t>
      </w:r>
      <w:r w:rsidRPr="004B21F7">
        <w:rPr>
          <w:rFonts w:ascii="Times New Roman" w:hAnsi="Times New Roman"/>
          <w:color w:val="000000"/>
          <w:sz w:val="28"/>
          <w:szCs w:val="28"/>
          <w:lang w:val="uk-UA"/>
        </w:rPr>
        <w:t>Доведено,</w:t>
      </w:r>
      <w:r w:rsidRPr="004B21F7">
        <w:rPr>
          <w:rFonts w:ascii="Times New Roman" w:hAnsi="Times New Roman"/>
          <w:sz w:val="28"/>
          <w:szCs w:val="28"/>
          <w:lang w:val="uk-UA"/>
        </w:rPr>
        <w:t xml:space="preserve"> що світло низької інтенсивності може виступати як стимулятор біологічної активності не тільки для грибів, які потребують освітлення на етапі формування плодових тіл, але і для вида </w:t>
      </w:r>
      <w:r w:rsidRPr="004B21F7">
        <w:rPr>
          <w:rFonts w:ascii="Times New Roman" w:hAnsi="Times New Roman"/>
          <w:i/>
          <w:sz w:val="28"/>
          <w:szCs w:val="28"/>
          <w:lang w:val="en-US"/>
        </w:rPr>
        <w:t>Agaricus</w:t>
      </w:r>
      <w:r w:rsidRPr="004B21F7">
        <w:rPr>
          <w:rFonts w:ascii="Times New Roman" w:hAnsi="Times New Roman"/>
          <w:i/>
          <w:sz w:val="28"/>
          <w:szCs w:val="28"/>
          <w:lang w:val="uk-UA"/>
        </w:rPr>
        <w:t xml:space="preserve"> </w:t>
      </w:r>
      <w:r w:rsidRPr="004B21F7">
        <w:rPr>
          <w:rFonts w:ascii="Times New Roman" w:hAnsi="Times New Roman"/>
          <w:i/>
          <w:sz w:val="28"/>
          <w:szCs w:val="28"/>
          <w:lang w:val="en-US"/>
        </w:rPr>
        <w:t>bisporus</w:t>
      </w:r>
      <w:r w:rsidRPr="004B21F7">
        <w:rPr>
          <w:rFonts w:ascii="Times New Roman" w:hAnsi="Times New Roman"/>
          <w:sz w:val="28"/>
          <w:szCs w:val="28"/>
          <w:lang w:val="uk-UA"/>
        </w:rPr>
        <w:t xml:space="preserve">, плодооутворення якого на всіх етапах відбувається за відсутності світла. Одержано науково обгрунтовані теоретичні та експериментальні результати досліджень фоточутливості макроміцетів до світла низької інтенсивності з різними </w:t>
      </w:r>
      <w:r w:rsidRPr="004B21F7">
        <w:rPr>
          <w:rStyle w:val="longtext"/>
          <w:rFonts w:ascii="Times New Roman" w:hAnsi="Times New Roman"/>
          <w:sz w:val="28"/>
          <w:szCs w:val="28"/>
          <w:lang w:val="uk-UA"/>
        </w:rPr>
        <w:t>спектральними, енергетичними, поляризаційними характеристиками, які доповнюють і розширюють наші уявлення про фундаментальні процеси фоторецепції макроміцетів.</w:t>
      </w:r>
    </w:p>
    <w:p w:rsidR="008D746E" w:rsidRPr="004B21F7" w:rsidRDefault="008D746E" w:rsidP="009054C3">
      <w:pPr>
        <w:spacing w:after="0" w:line="360" w:lineRule="auto"/>
        <w:ind w:firstLine="708"/>
        <w:jc w:val="both"/>
        <w:rPr>
          <w:rStyle w:val="longtext"/>
          <w:rFonts w:ascii="Times New Roman" w:hAnsi="Times New Roman"/>
          <w:sz w:val="28"/>
          <w:szCs w:val="28"/>
          <w:lang w:val="uk-UA"/>
        </w:rPr>
      </w:pPr>
      <w:r w:rsidRPr="004B21F7">
        <w:rPr>
          <w:rFonts w:ascii="Times New Roman" w:hAnsi="Times New Roman"/>
          <w:b/>
          <w:sz w:val="28"/>
          <w:szCs w:val="28"/>
          <w:lang w:val="uk-UA"/>
        </w:rPr>
        <w:t>Практичне значення</w:t>
      </w:r>
      <w:r w:rsidRPr="004B21F7">
        <w:rPr>
          <w:rFonts w:ascii="Times New Roman" w:hAnsi="Times New Roman"/>
          <w:sz w:val="28"/>
          <w:szCs w:val="28"/>
          <w:lang w:val="uk-UA"/>
        </w:rPr>
        <w:t xml:space="preserve"> отриманих дисертантом результатів не викликає сумнівів</w:t>
      </w:r>
      <w:r w:rsidRPr="004B21F7">
        <w:rPr>
          <w:rFonts w:ascii="Times New Roman" w:hAnsi="Times New Roman"/>
          <w:sz w:val="28"/>
          <w:szCs w:val="28"/>
        </w:rPr>
        <w:t xml:space="preserve">. </w:t>
      </w:r>
      <w:r w:rsidRPr="004B21F7">
        <w:rPr>
          <w:rFonts w:ascii="Times New Roman" w:hAnsi="Times New Roman"/>
          <w:sz w:val="28"/>
          <w:szCs w:val="28"/>
          <w:lang w:val="uk-UA"/>
        </w:rPr>
        <w:t xml:space="preserve">Дисертантом опубліковано 3 патенти України на винаходи, </w:t>
      </w:r>
      <w:r w:rsidRPr="004B21F7">
        <w:rPr>
          <w:rFonts w:ascii="Times New Roman" w:hAnsi="Times New Roman"/>
          <w:color w:val="000000"/>
          <w:sz w:val="28"/>
          <w:szCs w:val="28"/>
          <w:shd w:val="clear" w:color="auto" w:fill="FFFFFF"/>
          <w:lang w:val="uk-UA"/>
        </w:rPr>
        <w:t xml:space="preserve">4 деклараційних патенти та 2 патенти на корисну модель. </w:t>
      </w:r>
      <w:r w:rsidRPr="004B21F7">
        <w:rPr>
          <w:rStyle w:val="Emphasis"/>
          <w:rFonts w:ascii="Times New Roman" w:hAnsi="Times New Roman"/>
          <w:i w:val="0"/>
          <w:sz w:val="28"/>
          <w:szCs w:val="28"/>
          <w:lang w:val="uk-UA"/>
        </w:rPr>
        <w:t>Розроблено методичні підходи, які реалізовані в нових засобах стимуляції ростової та біосинтетичної активності шляхом модифікації існуючих біотехнологій одержання біомаси, біологічно активних сполук</w:t>
      </w:r>
      <w:r w:rsidRPr="004B21F7">
        <w:rPr>
          <w:rStyle w:val="longtext"/>
          <w:rFonts w:ascii="Times New Roman" w:hAnsi="Times New Roman"/>
          <w:sz w:val="28"/>
          <w:szCs w:val="28"/>
          <w:lang w:val="uk-UA"/>
        </w:rPr>
        <w:t xml:space="preserve"> та плодових тіл макроміцетів, що дозволяє скоротити терміни культивування й збільшити вихід цільового продукту.</w:t>
      </w:r>
    </w:p>
    <w:p w:rsidR="008D746E" w:rsidRPr="004B21F7" w:rsidRDefault="008D746E" w:rsidP="00ED6EE6">
      <w:pPr>
        <w:tabs>
          <w:tab w:val="left" w:pos="7005"/>
        </w:tabs>
        <w:spacing w:after="0" w:line="360" w:lineRule="auto"/>
        <w:ind w:firstLine="851"/>
        <w:jc w:val="both"/>
        <w:rPr>
          <w:rFonts w:ascii="Times New Roman" w:hAnsi="Times New Roman"/>
          <w:sz w:val="28"/>
          <w:szCs w:val="28"/>
        </w:rPr>
      </w:pPr>
      <w:r w:rsidRPr="004B21F7">
        <w:rPr>
          <w:rFonts w:ascii="Times New Roman" w:hAnsi="Times New Roman"/>
          <w:b/>
          <w:sz w:val="28"/>
          <w:szCs w:val="28"/>
        </w:rPr>
        <w:t xml:space="preserve">Повнота викладу основних наукових положень та висновків у опублікованих наукових працях. </w:t>
      </w:r>
      <w:r w:rsidRPr="004B21F7">
        <w:rPr>
          <w:rFonts w:ascii="Times New Roman" w:hAnsi="Times New Roman"/>
          <w:color w:val="000000"/>
          <w:sz w:val="28"/>
          <w:szCs w:val="28"/>
        </w:rPr>
        <w:t xml:space="preserve">За результатами досліджень опубліковано </w:t>
      </w:r>
      <w:r w:rsidRPr="004B21F7">
        <w:rPr>
          <w:rFonts w:ascii="Times New Roman" w:hAnsi="Times New Roman"/>
          <w:color w:val="000000"/>
          <w:sz w:val="28"/>
          <w:szCs w:val="28"/>
          <w:lang w:val="uk-UA"/>
        </w:rPr>
        <w:t>73</w:t>
      </w:r>
      <w:r w:rsidRPr="004B21F7">
        <w:rPr>
          <w:rFonts w:ascii="Times New Roman" w:hAnsi="Times New Roman"/>
          <w:color w:val="000000"/>
          <w:sz w:val="28"/>
          <w:szCs w:val="28"/>
        </w:rPr>
        <w:t xml:space="preserve"> науков</w:t>
      </w:r>
      <w:r w:rsidRPr="004B21F7">
        <w:rPr>
          <w:rFonts w:ascii="Times New Roman" w:hAnsi="Times New Roman"/>
          <w:color w:val="000000"/>
          <w:sz w:val="28"/>
          <w:szCs w:val="28"/>
          <w:lang w:val="uk-UA"/>
        </w:rPr>
        <w:t>і</w:t>
      </w:r>
      <w:r w:rsidRPr="004B21F7">
        <w:rPr>
          <w:rFonts w:ascii="Times New Roman" w:hAnsi="Times New Roman"/>
          <w:color w:val="000000"/>
          <w:sz w:val="28"/>
          <w:szCs w:val="28"/>
        </w:rPr>
        <w:t xml:space="preserve"> прац</w:t>
      </w:r>
      <w:r w:rsidRPr="004B21F7">
        <w:rPr>
          <w:rFonts w:ascii="Times New Roman" w:hAnsi="Times New Roman"/>
          <w:color w:val="000000"/>
          <w:sz w:val="28"/>
          <w:szCs w:val="28"/>
          <w:lang w:val="uk-UA"/>
        </w:rPr>
        <w:t>і</w:t>
      </w:r>
      <w:r w:rsidRPr="004B21F7">
        <w:rPr>
          <w:rFonts w:ascii="Times New Roman" w:hAnsi="Times New Roman"/>
          <w:color w:val="000000"/>
          <w:sz w:val="28"/>
          <w:szCs w:val="28"/>
        </w:rPr>
        <w:t>,</w:t>
      </w:r>
      <w:r w:rsidRPr="004B21F7">
        <w:rPr>
          <w:rFonts w:ascii="Times New Roman" w:hAnsi="Times New Roman"/>
          <w:color w:val="000000"/>
          <w:sz w:val="28"/>
          <w:szCs w:val="28"/>
          <w:lang w:val="uk-UA"/>
        </w:rPr>
        <w:t xml:space="preserve"> включаючи 37 статей (з них</w:t>
      </w:r>
      <w:r w:rsidRPr="004B21F7">
        <w:rPr>
          <w:rFonts w:ascii="Times New Roman" w:hAnsi="Times New Roman"/>
          <w:color w:val="000000"/>
          <w:sz w:val="28"/>
          <w:szCs w:val="28"/>
        </w:rPr>
        <w:t xml:space="preserve"> 2</w:t>
      </w:r>
      <w:r w:rsidRPr="004B21F7">
        <w:rPr>
          <w:rFonts w:ascii="Times New Roman" w:hAnsi="Times New Roman"/>
          <w:color w:val="000000"/>
          <w:sz w:val="28"/>
          <w:szCs w:val="28"/>
          <w:lang w:val="uk-UA"/>
        </w:rPr>
        <w:t>1</w:t>
      </w:r>
      <w:r w:rsidRPr="004B21F7">
        <w:rPr>
          <w:rFonts w:ascii="Times New Roman" w:hAnsi="Times New Roman"/>
          <w:color w:val="000000"/>
          <w:sz w:val="28"/>
          <w:szCs w:val="28"/>
        </w:rPr>
        <w:t xml:space="preserve"> статт</w:t>
      </w:r>
      <w:r w:rsidRPr="004B21F7">
        <w:rPr>
          <w:rFonts w:ascii="Times New Roman" w:hAnsi="Times New Roman"/>
          <w:color w:val="000000"/>
          <w:sz w:val="28"/>
          <w:szCs w:val="28"/>
          <w:lang w:val="uk-UA"/>
        </w:rPr>
        <w:t>я</w:t>
      </w:r>
      <w:r w:rsidRPr="004B21F7">
        <w:rPr>
          <w:rFonts w:ascii="Times New Roman" w:hAnsi="Times New Roman"/>
          <w:color w:val="000000"/>
          <w:sz w:val="28"/>
          <w:szCs w:val="28"/>
        </w:rPr>
        <w:t xml:space="preserve"> </w:t>
      </w:r>
      <w:r w:rsidRPr="004B21F7">
        <w:rPr>
          <w:rFonts w:ascii="Times New Roman" w:hAnsi="Times New Roman"/>
          <w:color w:val="000000"/>
          <w:sz w:val="28"/>
          <w:szCs w:val="28"/>
          <w:lang w:val="uk-UA"/>
        </w:rPr>
        <w:t xml:space="preserve">опублікована </w:t>
      </w:r>
      <w:r w:rsidRPr="004B21F7">
        <w:rPr>
          <w:rFonts w:ascii="Times New Roman" w:hAnsi="Times New Roman"/>
          <w:color w:val="000000"/>
          <w:sz w:val="28"/>
          <w:szCs w:val="28"/>
        </w:rPr>
        <w:t>у фахових виданнях</w:t>
      </w:r>
      <w:r w:rsidRPr="004B21F7">
        <w:rPr>
          <w:rFonts w:ascii="Times New Roman" w:hAnsi="Times New Roman"/>
          <w:color w:val="000000"/>
          <w:sz w:val="28"/>
          <w:szCs w:val="28"/>
          <w:shd w:val="clear" w:color="auto" w:fill="FFFFFF"/>
          <w:lang w:val="uk-UA"/>
        </w:rPr>
        <w:t xml:space="preserve">). </w:t>
      </w:r>
      <w:r w:rsidRPr="004B21F7">
        <w:rPr>
          <w:rFonts w:ascii="Times New Roman" w:hAnsi="Times New Roman"/>
          <w:sz w:val="28"/>
          <w:szCs w:val="28"/>
          <w:lang w:val="uk-UA"/>
        </w:rPr>
        <w:t>Особливу увагу звертає активна апробація здобувачем результатів дисертаційних досліджень на 26 міжнародних з'їздах і конгресах.</w:t>
      </w:r>
      <w:r w:rsidRPr="004B21F7">
        <w:rPr>
          <w:rFonts w:ascii="Times New Roman" w:hAnsi="Times New Roman"/>
          <w:sz w:val="28"/>
          <w:szCs w:val="28"/>
        </w:rPr>
        <w:t xml:space="preserve"> Зміст опублікованих робіт та автореферат повністю відображають основні положення дисертації та її суть. </w:t>
      </w:r>
    </w:p>
    <w:p w:rsidR="008D746E" w:rsidRPr="004B21F7" w:rsidRDefault="008D746E" w:rsidP="000A1652">
      <w:pPr>
        <w:spacing w:after="0" w:line="360" w:lineRule="auto"/>
        <w:ind w:firstLine="708"/>
        <w:jc w:val="both"/>
        <w:rPr>
          <w:rFonts w:ascii="Times New Roman" w:hAnsi="Times New Roman"/>
          <w:sz w:val="28"/>
          <w:szCs w:val="28"/>
          <w:lang w:val="uk-UA"/>
        </w:rPr>
      </w:pPr>
      <w:r w:rsidRPr="004B21F7">
        <w:rPr>
          <w:rFonts w:ascii="Times New Roman" w:hAnsi="Times New Roman"/>
          <w:b/>
          <w:sz w:val="28"/>
          <w:szCs w:val="28"/>
          <w:lang w:val="uk-UA"/>
        </w:rPr>
        <w:t xml:space="preserve">Структура </w:t>
      </w:r>
      <w:r w:rsidRPr="004B21F7">
        <w:rPr>
          <w:rFonts w:ascii="Times New Roman" w:hAnsi="Times New Roman"/>
          <w:b/>
          <w:bCs/>
          <w:iCs/>
          <w:sz w:val="28"/>
          <w:szCs w:val="28"/>
        </w:rPr>
        <w:t>дисертації.</w:t>
      </w:r>
      <w:r w:rsidRPr="004B21F7">
        <w:rPr>
          <w:rFonts w:ascii="Times New Roman" w:hAnsi="Times New Roman"/>
          <w:b/>
          <w:sz w:val="28"/>
          <w:szCs w:val="28"/>
          <w:lang w:val="uk-UA"/>
        </w:rPr>
        <w:t xml:space="preserve"> </w:t>
      </w:r>
      <w:r w:rsidRPr="004B21F7">
        <w:rPr>
          <w:rFonts w:ascii="Times New Roman" w:hAnsi="Times New Roman"/>
          <w:sz w:val="28"/>
          <w:szCs w:val="28"/>
          <w:lang w:val="uk-UA"/>
        </w:rPr>
        <w:t>Дисертаційна робота складається зі вступу, огляду літератури, опису матеріалів та методів досліджень, результатів досліджень та їх обговорення (6 розділів), заключення, висновків і списку використаних джерел літератури. Робота викладена на 387 сторінках машинописного тексту і містить 47 таблиць і 45 рисунків. Бібліографічний список складається із 673 літературних джерел.</w:t>
      </w:r>
    </w:p>
    <w:p w:rsidR="008D746E" w:rsidRPr="004B21F7" w:rsidRDefault="008D746E" w:rsidP="00C5736E">
      <w:pPr>
        <w:spacing w:after="0" w:line="360" w:lineRule="auto"/>
        <w:ind w:firstLine="708"/>
        <w:jc w:val="both"/>
        <w:rPr>
          <w:rFonts w:ascii="Times New Roman" w:hAnsi="Times New Roman"/>
          <w:sz w:val="28"/>
          <w:szCs w:val="28"/>
          <w:lang w:val="uk-UA"/>
        </w:rPr>
      </w:pPr>
      <w:r w:rsidRPr="004B21F7">
        <w:rPr>
          <w:rFonts w:ascii="Times New Roman" w:hAnsi="Times New Roman"/>
          <w:b/>
          <w:sz w:val="28"/>
          <w:szCs w:val="28"/>
          <w:lang w:val="uk-UA"/>
        </w:rPr>
        <w:t>У вступі</w:t>
      </w:r>
      <w:r w:rsidRPr="004B21F7">
        <w:rPr>
          <w:rFonts w:ascii="Times New Roman" w:hAnsi="Times New Roman"/>
          <w:sz w:val="28"/>
          <w:szCs w:val="28"/>
          <w:lang w:val="uk-UA"/>
        </w:rPr>
        <w:t xml:space="preserve"> вельми детально обґрунтовано актуальність теми, чітко сформульовано мету і завдання дослідження, наукову новизну і практичне значення отриманих результатів, відмічено особистий внесок дисертанта у виконання роботи. </w:t>
      </w:r>
    </w:p>
    <w:p w:rsidR="008D746E" w:rsidRPr="004B21F7" w:rsidRDefault="008D746E" w:rsidP="00494099">
      <w:pPr>
        <w:autoSpaceDE w:val="0"/>
        <w:autoSpaceDN w:val="0"/>
        <w:adjustRightInd w:val="0"/>
        <w:spacing w:after="0" w:line="360" w:lineRule="auto"/>
        <w:ind w:firstLine="708"/>
        <w:jc w:val="both"/>
        <w:rPr>
          <w:rFonts w:ascii="Times New Roman" w:hAnsi="Times New Roman"/>
          <w:bCs/>
          <w:sz w:val="28"/>
          <w:szCs w:val="28"/>
          <w:lang w:val="uk-UA"/>
        </w:rPr>
      </w:pPr>
      <w:r w:rsidRPr="004B21F7">
        <w:rPr>
          <w:rStyle w:val="longtext"/>
          <w:rFonts w:ascii="Times New Roman" w:hAnsi="Times New Roman"/>
          <w:b/>
          <w:sz w:val="28"/>
          <w:szCs w:val="28"/>
          <w:lang w:val="uk-UA"/>
        </w:rPr>
        <w:t>В</w:t>
      </w:r>
      <w:r w:rsidRPr="004B21F7">
        <w:rPr>
          <w:rStyle w:val="longtext"/>
          <w:rFonts w:ascii="Times New Roman" w:hAnsi="Times New Roman"/>
          <w:sz w:val="28"/>
          <w:szCs w:val="28"/>
          <w:lang w:val="uk-UA"/>
        </w:rPr>
        <w:t xml:space="preserve"> </w:t>
      </w:r>
      <w:r w:rsidRPr="004B21F7">
        <w:rPr>
          <w:rStyle w:val="longtext"/>
          <w:rFonts w:ascii="Times New Roman" w:hAnsi="Times New Roman"/>
          <w:b/>
          <w:sz w:val="28"/>
          <w:szCs w:val="28"/>
          <w:lang w:val="uk-UA"/>
        </w:rPr>
        <w:t xml:space="preserve">огляді літератури </w:t>
      </w:r>
      <w:r w:rsidRPr="004B21F7">
        <w:rPr>
          <w:rStyle w:val="longtext"/>
          <w:rFonts w:ascii="Times New Roman" w:hAnsi="Times New Roman"/>
          <w:sz w:val="28"/>
          <w:szCs w:val="28"/>
          <w:lang w:val="uk-UA"/>
        </w:rPr>
        <w:t xml:space="preserve">дисертант дуже детально аналізує сучасний стан і </w:t>
      </w:r>
      <w:r w:rsidRPr="004B21F7">
        <w:rPr>
          <w:rFonts w:ascii="Times New Roman" w:hAnsi="Times New Roman"/>
          <w:iCs/>
          <w:sz w:val="28"/>
          <w:szCs w:val="28"/>
          <w:lang w:val="uk-UA"/>
        </w:rPr>
        <w:t xml:space="preserve">перспективи використання макроміцетів як продуцентів </w:t>
      </w:r>
      <w:r w:rsidRPr="004B21F7">
        <w:rPr>
          <w:rFonts w:ascii="Times New Roman" w:hAnsi="Times New Roman"/>
          <w:bCs/>
          <w:sz w:val="28"/>
          <w:szCs w:val="28"/>
          <w:lang w:val="uk-UA"/>
        </w:rPr>
        <w:t xml:space="preserve">харчової біомаси та біологічно активних речовин; </w:t>
      </w:r>
      <w:r w:rsidRPr="004B21F7">
        <w:rPr>
          <w:rFonts w:ascii="Times New Roman" w:hAnsi="Times New Roman"/>
          <w:sz w:val="28"/>
          <w:szCs w:val="28"/>
          <w:lang w:val="uk-UA"/>
        </w:rPr>
        <w:t xml:space="preserve">головні принципи і сучасні біотехнологічні тенденції інтенсивного культивування їстівних і лікарських грибів; фактори </w:t>
      </w:r>
      <w:r w:rsidRPr="004B21F7">
        <w:rPr>
          <w:rFonts w:ascii="Times New Roman" w:hAnsi="Times New Roman"/>
          <w:bCs/>
          <w:sz w:val="28"/>
          <w:szCs w:val="28"/>
          <w:lang w:val="uk-UA"/>
        </w:rPr>
        <w:t>регуляції росту, біосинтетичної активності макроміцетів і методів їхньої інтенсифікації. Детально проаналізовано основні досягнення й проблеми, що виникають при вивченні фотоморфогенезу й механізмів фоторецепції вищими грибами, роль джерел штучного світла в дослідженні грибів і фоторегуляції їх метаболізму, перспективи використання світла низької інтенсивності з різними спектральними, поляризаційними та енергетичними характеристиками для інтенсифікації та цілеспрямованої регуляції активності макроміцетів у біотехнологічних процесах.</w:t>
      </w:r>
    </w:p>
    <w:p w:rsidR="008D746E" w:rsidRPr="004B21F7" w:rsidRDefault="008D746E" w:rsidP="00494099">
      <w:pPr>
        <w:autoSpaceDE w:val="0"/>
        <w:autoSpaceDN w:val="0"/>
        <w:adjustRightInd w:val="0"/>
        <w:spacing w:after="0" w:line="360" w:lineRule="auto"/>
        <w:ind w:firstLine="708"/>
        <w:jc w:val="both"/>
        <w:rPr>
          <w:rFonts w:ascii="Times New Roman" w:hAnsi="Times New Roman"/>
          <w:bCs/>
          <w:sz w:val="28"/>
          <w:szCs w:val="28"/>
          <w:lang w:val="uk-UA"/>
        </w:rPr>
      </w:pPr>
      <w:r w:rsidRPr="004B21F7">
        <w:rPr>
          <w:rFonts w:ascii="Times New Roman" w:hAnsi="Times New Roman"/>
          <w:sz w:val="28"/>
          <w:szCs w:val="28"/>
          <w:lang w:val="uk-UA"/>
        </w:rPr>
        <w:t xml:space="preserve">У цілому в огляді літератури достатньо повно висвітлено наукові дані останніх років, які стосуються теми дисертації. Огляд свідчить про фундаментальні знання автором сучасного стану в даній галузі досліджень, спроможність дисертанта глибоко аналізувати опубліковані результати, здатність виділити і узагальнити головне з досить чималого масиву розрізнених літературних джерел, чітко викласти стан та перспективи досліджень. Важливо, що автором розглянуто та проаналізовано сучасні дані з </w:t>
      </w:r>
      <w:r w:rsidRPr="004B21F7">
        <w:rPr>
          <w:rFonts w:ascii="Times New Roman" w:hAnsi="Times New Roman"/>
          <w:bCs/>
          <w:sz w:val="28"/>
          <w:szCs w:val="28"/>
          <w:lang w:val="uk-UA"/>
        </w:rPr>
        <w:t xml:space="preserve">проблем фотоморфогенезу </w:t>
      </w:r>
      <w:r>
        <w:rPr>
          <w:rFonts w:ascii="Times New Roman" w:hAnsi="Times New Roman"/>
          <w:bCs/>
          <w:sz w:val="28"/>
          <w:szCs w:val="28"/>
          <w:lang w:val="uk-UA"/>
        </w:rPr>
        <w:t>і</w:t>
      </w:r>
      <w:r w:rsidRPr="004B21F7">
        <w:rPr>
          <w:rFonts w:ascii="Times New Roman" w:hAnsi="Times New Roman"/>
          <w:bCs/>
          <w:sz w:val="28"/>
          <w:szCs w:val="28"/>
          <w:lang w:val="uk-UA"/>
        </w:rPr>
        <w:t xml:space="preserve"> молекулярних механізмів фоторецепції грибами, </w:t>
      </w:r>
      <w:r w:rsidRPr="004B21F7">
        <w:rPr>
          <w:rFonts w:ascii="Times New Roman" w:hAnsi="Times New Roman"/>
          <w:color w:val="222222"/>
          <w:sz w:val="28"/>
          <w:szCs w:val="28"/>
          <w:shd w:val="clear" w:color="auto" w:fill="FDFDFD"/>
          <w:lang w:val="uk-UA"/>
        </w:rPr>
        <w:t>на яких базується основна концепція дисертаційної роботи.</w:t>
      </w:r>
    </w:p>
    <w:p w:rsidR="008D746E" w:rsidRPr="004B21F7" w:rsidRDefault="008D746E" w:rsidP="00494099">
      <w:pPr>
        <w:spacing w:after="0" w:line="360" w:lineRule="auto"/>
        <w:ind w:firstLine="708"/>
        <w:jc w:val="both"/>
        <w:rPr>
          <w:rFonts w:ascii="Times New Roman" w:hAnsi="Times New Roman"/>
          <w:sz w:val="28"/>
          <w:szCs w:val="28"/>
          <w:lang w:val="uk-UA"/>
        </w:rPr>
      </w:pPr>
      <w:r w:rsidRPr="004B21F7">
        <w:rPr>
          <w:rFonts w:ascii="Times New Roman" w:hAnsi="Times New Roman"/>
          <w:b/>
          <w:sz w:val="28"/>
          <w:szCs w:val="28"/>
          <w:lang w:val="uk-UA"/>
        </w:rPr>
        <w:t>У розділі 2 «Матеріали і методи досліджень»</w:t>
      </w:r>
      <w:r w:rsidRPr="004B21F7">
        <w:rPr>
          <w:rFonts w:ascii="Times New Roman" w:hAnsi="Times New Roman"/>
          <w:sz w:val="28"/>
          <w:szCs w:val="28"/>
          <w:lang w:val="uk-UA"/>
        </w:rPr>
        <w:t xml:space="preserve"> детально наведено умови проведення досліджень і надано характеристику експериментального матеріалу. У дисертаційній роботі використано широкий спектр сучасних біологічних методів досліджень та статистичної обробки одержаних даних.  Детально описані як традиційні методи досліджень, так і розроблені дисертантом спільно з фахівцями Інституту фізики НАН України модельні системи та умови проведення дослідів. Ці матеріали свідчать про вільне володіння дисертантом сучасними методами досліджень таких перспективних для біотехнології об’єктів, як макроміцети, і здібність до розробки нетрадиційних підходів та нових методів.</w:t>
      </w:r>
    </w:p>
    <w:p w:rsidR="008D746E" w:rsidRPr="004B21F7" w:rsidRDefault="008D746E" w:rsidP="002141DF">
      <w:pPr>
        <w:spacing w:after="0" w:line="360" w:lineRule="auto"/>
        <w:ind w:firstLine="708"/>
        <w:jc w:val="both"/>
        <w:rPr>
          <w:rFonts w:ascii="Times New Roman" w:hAnsi="Times New Roman"/>
          <w:sz w:val="28"/>
          <w:szCs w:val="28"/>
        </w:rPr>
      </w:pPr>
      <w:r w:rsidRPr="004B21F7">
        <w:rPr>
          <w:rFonts w:ascii="Times New Roman" w:hAnsi="Times New Roman"/>
          <w:b/>
          <w:sz w:val="28"/>
          <w:szCs w:val="28"/>
          <w:lang w:val="uk-UA"/>
        </w:rPr>
        <w:t xml:space="preserve"> Розділ 3 </w:t>
      </w:r>
      <w:r w:rsidRPr="004B21F7">
        <w:rPr>
          <w:rFonts w:ascii="Times New Roman" w:hAnsi="Times New Roman"/>
          <w:sz w:val="28"/>
          <w:szCs w:val="28"/>
          <w:lang w:val="uk-UA"/>
        </w:rPr>
        <w:t xml:space="preserve">присвячено розробці методики підготовки та фотоактивації посівного матеріалу макроміцетів. В результаті проведених досліджень автором визначена чутливість базидіоспор </w:t>
      </w:r>
      <w:r w:rsidRPr="004B21F7">
        <w:rPr>
          <w:rFonts w:ascii="Times New Roman" w:hAnsi="Times New Roman"/>
          <w:bCs/>
          <w:i/>
          <w:sz w:val="28"/>
          <w:szCs w:val="28"/>
          <w:lang w:val="uk-UA"/>
        </w:rPr>
        <w:t>Agaricus bisporus</w:t>
      </w:r>
      <w:r w:rsidRPr="004B21F7">
        <w:rPr>
          <w:rFonts w:ascii="Times New Roman" w:hAnsi="Times New Roman"/>
          <w:i/>
          <w:sz w:val="28"/>
          <w:szCs w:val="28"/>
          <w:lang w:val="uk-UA"/>
        </w:rPr>
        <w:t xml:space="preserve">, </w:t>
      </w:r>
      <w:r w:rsidRPr="004B21F7">
        <w:rPr>
          <w:rFonts w:ascii="Times New Roman" w:hAnsi="Times New Roman"/>
          <w:bCs/>
          <w:i/>
          <w:sz w:val="28"/>
          <w:szCs w:val="28"/>
          <w:lang w:val="uk-UA"/>
        </w:rPr>
        <w:t>Flammulina velutipes</w:t>
      </w:r>
      <w:r w:rsidRPr="004B21F7">
        <w:rPr>
          <w:rFonts w:ascii="Times New Roman" w:hAnsi="Times New Roman"/>
          <w:i/>
          <w:sz w:val="28"/>
          <w:szCs w:val="28"/>
          <w:lang w:val="uk-UA"/>
        </w:rPr>
        <w:t xml:space="preserve">, </w:t>
      </w:r>
      <w:r w:rsidRPr="004B21F7">
        <w:rPr>
          <w:rFonts w:ascii="Times New Roman" w:hAnsi="Times New Roman"/>
          <w:i/>
          <w:sz w:val="28"/>
          <w:szCs w:val="28"/>
          <w:shd w:val="clear" w:color="auto" w:fill="FFFFFF"/>
        </w:rPr>
        <w:t>Ganoderma</w:t>
      </w:r>
      <w:r w:rsidRPr="004B21F7">
        <w:rPr>
          <w:rFonts w:ascii="Times New Roman" w:hAnsi="Times New Roman"/>
          <w:i/>
          <w:sz w:val="28"/>
          <w:szCs w:val="28"/>
          <w:lang w:val="uk-UA"/>
        </w:rPr>
        <w:t xml:space="preserve"> applanatum, </w:t>
      </w:r>
      <w:r w:rsidRPr="004B21F7">
        <w:rPr>
          <w:rFonts w:ascii="Times New Roman" w:hAnsi="Times New Roman"/>
          <w:i/>
          <w:sz w:val="28"/>
          <w:szCs w:val="28"/>
          <w:shd w:val="clear" w:color="auto" w:fill="FFFFFF"/>
        </w:rPr>
        <w:t>Ganoderma</w:t>
      </w:r>
      <w:r w:rsidRPr="004B21F7">
        <w:rPr>
          <w:rFonts w:ascii="Times New Roman" w:hAnsi="Times New Roman"/>
          <w:i/>
          <w:sz w:val="28"/>
          <w:szCs w:val="28"/>
          <w:lang w:val="uk-UA"/>
        </w:rPr>
        <w:t xml:space="preserve"> lucidum, </w:t>
      </w:r>
      <w:r w:rsidRPr="004B21F7">
        <w:rPr>
          <w:rFonts w:ascii="Times New Roman" w:hAnsi="Times New Roman"/>
          <w:bCs/>
          <w:i/>
          <w:sz w:val="28"/>
          <w:szCs w:val="28"/>
          <w:lang w:val="uk-UA"/>
        </w:rPr>
        <w:t>Hericium erinaceus</w:t>
      </w:r>
      <w:r w:rsidRPr="004B21F7">
        <w:rPr>
          <w:rFonts w:ascii="Times New Roman" w:hAnsi="Times New Roman"/>
          <w:i/>
          <w:sz w:val="28"/>
          <w:szCs w:val="28"/>
          <w:lang w:val="uk-UA"/>
        </w:rPr>
        <w:t xml:space="preserve">, </w:t>
      </w:r>
      <w:r w:rsidRPr="004B21F7">
        <w:rPr>
          <w:rFonts w:ascii="Times New Roman" w:hAnsi="Times New Roman"/>
          <w:bCs/>
          <w:i/>
          <w:sz w:val="28"/>
          <w:szCs w:val="28"/>
          <w:lang w:val="uk-UA"/>
        </w:rPr>
        <w:t>Lentinus edodes</w:t>
      </w:r>
      <w:r w:rsidRPr="004B21F7">
        <w:rPr>
          <w:rFonts w:ascii="Times New Roman" w:hAnsi="Times New Roman"/>
          <w:sz w:val="28"/>
          <w:szCs w:val="28"/>
          <w:lang w:val="uk-UA"/>
        </w:rPr>
        <w:t xml:space="preserve"> і </w:t>
      </w:r>
      <w:r w:rsidRPr="004B21F7">
        <w:rPr>
          <w:rFonts w:ascii="Times New Roman" w:hAnsi="Times New Roman"/>
          <w:bCs/>
          <w:i/>
          <w:sz w:val="28"/>
          <w:szCs w:val="28"/>
          <w:lang w:val="uk-UA"/>
        </w:rPr>
        <w:t xml:space="preserve">Pleurotus ostreatus </w:t>
      </w:r>
      <w:r w:rsidRPr="004B21F7">
        <w:rPr>
          <w:rFonts w:ascii="Times New Roman" w:hAnsi="Times New Roman"/>
          <w:sz w:val="28"/>
          <w:szCs w:val="28"/>
          <w:lang w:val="uk-UA"/>
        </w:rPr>
        <w:t>до світла різної довжини хвилі і когерентності в безперервному і імпульсному режимах. Встановлена доза опромінення, що викликає максимальну індукцію проростання спор і стимуляцію росту моноспорових ізолятів.</w:t>
      </w:r>
      <w:r w:rsidRPr="004B21F7">
        <w:rPr>
          <w:rFonts w:ascii="Times New Roman" w:hAnsi="Times New Roman"/>
          <w:sz w:val="28"/>
          <w:szCs w:val="28"/>
        </w:rPr>
        <w:t xml:space="preserve"> </w:t>
      </w:r>
    </w:p>
    <w:p w:rsidR="008D746E" w:rsidRPr="004B21F7" w:rsidRDefault="008D746E" w:rsidP="002141DF">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Оскільки відомо, що у деяких грибів змінюється чутливість на світло в процесі онтогенезу, важливим етапом досліджень, проведених автором, є визначення фази онтогенезу макроміцетів, на якій під впливом світла відбувалась максимальна стимуляція біологічної активності макроміцетів. Встановлено оптимальні режими активізації посівного матеріалу, що дозволяють знизити кількість його внесення у субстрат в 2 - 4 рази.</w:t>
      </w:r>
    </w:p>
    <w:p w:rsidR="008D746E" w:rsidRPr="004B21F7" w:rsidRDefault="008D746E" w:rsidP="002141DF">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Незважаючи на деякі відмінності в чутливості вивчених дисертантом макроміцетів до світла низької інтенсивності виявлені чіткі закономірності їх реакцій на світлові впливи.</w:t>
      </w:r>
    </w:p>
    <w:p w:rsidR="008D746E" w:rsidRPr="004B21F7" w:rsidRDefault="008D746E" w:rsidP="002141DF">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Нові для макроміцетів дані про можливість передачі викликаних світлом змін на стадії спор та протягом подальшого розвитку</w:t>
      </w:r>
      <w:r>
        <w:rPr>
          <w:rFonts w:ascii="Times New Roman" w:hAnsi="Times New Roman"/>
          <w:sz w:val="28"/>
          <w:szCs w:val="28"/>
          <w:lang w:val="uk-UA"/>
        </w:rPr>
        <w:t xml:space="preserve"> вегетативного міцелію</w:t>
      </w:r>
      <w:r w:rsidRPr="004B21F7">
        <w:rPr>
          <w:rFonts w:ascii="Times New Roman" w:hAnsi="Times New Roman"/>
          <w:sz w:val="28"/>
          <w:szCs w:val="28"/>
          <w:lang w:val="uk-UA"/>
        </w:rPr>
        <w:t xml:space="preserve"> </w:t>
      </w:r>
      <w:r>
        <w:rPr>
          <w:rFonts w:ascii="Times New Roman" w:hAnsi="Times New Roman"/>
          <w:sz w:val="28"/>
          <w:szCs w:val="28"/>
          <w:lang w:val="uk-UA"/>
        </w:rPr>
        <w:t>послужили передумовою для</w:t>
      </w:r>
      <w:r w:rsidRPr="004B21F7">
        <w:rPr>
          <w:rFonts w:ascii="Times New Roman" w:hAnsi="Times New Roman"/>
          <w:sz w:val="28"/>
          <w:szCs w:val="28"/>
          <w:lang w:val="uk-UA"/>
        </w:rPr>
        <w:t xml:space="preserve"> проведення досліджень тривалості збереження фотоіндукованої активності посівного міцелію при зберіганні та пересівах.</w:t>
      </w:r>
    </w:p>
    <w:p w:rsidR="008D746E" w:rsidRPr="004B21F7" w:rsidRDefault="008D746E" w:rsidP="007C4853">
      <w:pPr>
        <w:spacing w:after="0" w:line="360" w:lineRule="auto"/>
        <w:ind w:firstLine="708"/>
        <w:jc w:val="both"/>
        <w:textAlignment w:val="top"/>
        <w:rPr>
          <w:rFonts w:ascii="Times New Roman" w:hAnsi="Times New Roman"/>
          <w:bCs/>
          <w:sz w:val="28"/>
          <w:szCs w:val="28"/>
          <w:lang w:val="uk-UA"/>
        </w:rPr>
      </w:pPr>
      <w:r w:rsidRPr="004B21F7">
        <w:rPr>
          <w:rFonts w:ascii="Times New Roman" w:hAnsi="Times New Roman"/>
          <w:b/>
          <w:sz w:val="28"/>
          <w:szCs w:val="28"/>
          <w:lang w:val="uk-UA"/>
        </w:rPr>
        <w:t>У</w:t>
      </w:r>
      <w:r w:rsidRPr="004B21F7">
        <w:rPr>
          <w:rFonts w:ascii="Times New Roman" w:hAnsi="Times New Roman"/>
          <w:sz w:val="28"/>
          <w:szCs w:val="28"/>
          <w:lang w:val="uk-UA"/>
        </w:rPr>
        <w:t xml:space="preserve"> </w:t>
      </w:r>
      <w:r w:rsidRPr="004B21F7">
        <w:rPr>
          <w:rFonts w:ascii="Times New Roman" w:hAnsi="Times New Roman"/>
          <w:b/>
          <w:sz w:val="28"/>
          <w:szCs w:val="28"/>
          <w:lang w:val="uk-UA"/>
        </w:rPr>
        <w:t>четвертому розділі</w:t>
      </w:r>
      <w:r w:rsidRPr="004B21F7">
        <w:rPr>
          <w:rFonts w:ascii="Times New Roman" w:hAnsi="Times New Roman"/>
          <w:sz w:val="28"/>
          <w:szCs w:val="28"/>
          <w:lang w:val="uk-UA"/>
        </w:rPr>
        <w:t xml:space="preserve"> </w:t>
      </w:r>
      <w:r w:rsidRPr="004B21F7">
        <w:rPr>
          <w:rFonts w:ascii="Times New Roman" w:hAnsi="Times New Roman"/>
          <w:bCs/>
          <w:sz w:val="28"/>
          <w:szCs w:val="28"/>
          <w:lang w:val="uk-UA"/>
        </w:rPr>
        <w:t>дисертант на основі даних проведених експериментів доводить, що спосіб культивування і концентрація джерела вуглецю в живильному середовищі вплива</w:t>
      </w:r>
      <w:r>
        <w:rPr>
          <w:rFonts w:ascii="Times New Roman" w:hAnsi="Times New Roman"/>
          <w:bCs/>
          <w:sz w:val="28"/>
          <w:szCs w:val="28"/>
          <w:lang w:val="uk-UA"/>
        </w:rPr>
        <w:t>ють</w:t>
      </w:r>
      <w:r w:rsidRPr="004B21F7">
        <w:rPr>
          <w:rFonts w:ascii="Times New Roman" w:hAnsi="Times New Roman"/>
          <w:bCs/>
          <w:sz w:val="28"/>
          <w:szCs w:val="28"/>
          <w:lang w:val="uk-UA"/>
        </w:rPr>
        <w:t xml:space="preserve"> на фотоіндуковану ростову активність макроміцетів; світло низької інтенсивності спричинює зміну трофіки макроміцетів, що виражається у збільшенні ефективності споживання глюкози на середовищах зі зниженим її вмістом.</w:t>
      </w:r>
    </w:p>
    <w:p w:rsidR="008D746E" w:rsidRPr="004B21F7" w:rsidRDefault="008D746E" w:rsidP="007C4853">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 xml:space="preserve">Вельми місткий за об’ємом </w:t>
      </w:r>
      <w:r w:rsidRPr="004B21F7">
        <w:rPr>
          <w:rFonts w:ascii="Times New Roman" w:hAnsi="Times New Roman"/>
          <w:b/>
          <w:sz w:val="28"/>
          <w:szCs w:val="28"/>
          <w:lang w:val="uk-UA"/>
        </w:rPr>
        <w:t xml:space="preserve">розділ 5 </w:t>
      </w:r>
      <w:r w:rsidRPr="004B21F7">
        <w:rPr>
          <w:rFonts w:ascii="Times New Roman" w:hAnsi="Times New Roman"/>
          <w:sz w:val="28"/>
          <w:szCs w:val="28"/>
          <w:lang w:val="uk-UA"/>
        </w:rPr>
        <w:t>присвячено розробці науково обґрунтованих методів інтенсифікації культивування їстівних і лікарських макроміцетів при поверхневому та глибинному культивуванні на рідких живильних середовищах.</w:t>
      </w:r>
    </w:p>
    <w:p w:rsidR="008D746E" w:rsidRPr="004B21F7" w:rsidRDefault="008D746E" w:rsidP="00BD1382">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В результаті проведених дисертантом досліджень фоточутливості макроміцетів до світла низької інтенсивності з різними характеристиками встановлені загальні закономірності та індивідуальні особливості їх реакцій на світлові впливи та визначено ефективні параметри світлової обробки, що дозволяють досягти найефективнішої стимуляції росту і цілеспрямовано регулювати біосинтетичну активність.</w:t>
      </w:r>
    </w:p>
    <w:p w:rsidR="008D746E" w:rsidRPr="004B21F7" w:rsidRDefault="008D746E" w:rsidP="00BD1382">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Вперше для макроміцетів встановлено перевагу використання низькоінтенсивного лазерного випромінювання порівнян</w:t>
      </w:r>
      <w:r>
        <w:rPr>
          <w:rFonts w:ascii="Times New Roman" w:hAnsi="Times New Roman"/>
          <w:sz w:val="28"/>
          <w:szCs w:val="28"/>
          <w:lang w:val="uk-UA"/>
        </w:rPr>
        <w:t>о</w:t>
      </w:r>
      <w:r w:rsidRPr="004B21F7">
        <w:rPr>
          <w:rFonts w:ascii="Times New Roman" w:hAnsi="Times New Roman"/>
          <w:sz w:val="28"/>
          <w:szCs w:val="28"/>
          <w:lang w:val="uk-UA"/>
        </w:rPr>
        <w:t xml:space="preserve"> з некогерентним світлом низької інтенсивності, а також імпульсн</w:t>
      </w:r>
      <w:r>
        <w:rPr>
          <w:rFonts w:ascii="Times New Roman" w:hAnsi="Times New Roman"/>
          <w:sz w:val="28"/>
          <w:szCs w:val="28"/>
          <w:lang w:val="uk-UA"/>
        </w:rPr>
        <w:t>ого світла різної когерентності</w:t>
      </w:r>
      <w:r w:rsidRPr="004B21F7">
        <w:rPr>
          <w:rFonts w:ascii="Times New Roman" w:hAnsi="Times New Roman"/>
          <w:sz w:val="28"/>
          <w:szCs w:val="28"/>
          <w:lang w:val="uk-UA"/>
        </w:rPr>
        <w:t xml:space="preserve"> порівнян</w:t>
      </w:r>
      <w:r>
        <w:rPr>
          <w:rFonts w:ascii="Times New Roman" w:hAnsi="Times New Roman"/>
          <w:sz w:val="28"/>
          <w:szCs w:val="28"/>
          <w:lang w:val="uk-UA"/>
        </w:rPr>
        <w:t>о</w:t>
      </w:r>
      <w:r w:rsidRPr="004B21F7">
        <w:rPr>
          <w:rFonts w:ascii="Times New Roman" w:hAnsi="Times New Roman"/>
          <w:sz w:val="28"/>
          <w:szCs w:val="28"/>
          <w:lang w:val="uk-UA"/>
        </w:rPr>
        <w:t xml:space="preserve"> з безперервним</w:t>
      </w:r>
      <w:r>
        <w:rPr>
          <w:rFonts w:ascii="Times New Roman" w:hAnsi="Times New Roman"/>
          <w:sz w:val="28"/>
          <w:szCs w:val="28"/>
          <w:lang w:val="uk-UA"/>
        </w:rPr>
        <w:t xml:space="preserve"> світлом</w:t>
      </w:r>
      <w:r w:rsidRPr="004B21F7">
        <w:rPr>
          <w:rFonts w:ascii="Times New Roman" w:hAnsi="Times New Roman"/>
          <w:sz w:val="28"/>
          <w:szCs w:val="28"/>
          <w:lang w:val="uk-UA"/>
        </w:rPr>
        <w:t xml:space="preserve"> для стимуляції росту, антимікробної і ферментативної активності, синтезу меланіну і полісахаридів, що виражається в додатковому збільшенні ростових показників і виходу біологічно активних речовин. Встановлено, що при опроміненні посівного міцелію стимулююча активність когерентного світла низької інтенсивності на 5 </w:t>
      </w:r>
      <w:r>
        <w:rPr>
          <w:rFonts w:ascii="Times New Roman" w:hAnsi="Times New Roman"/>
          <w:sz w:val="28"/>
          <w:szCs w:val="28"/>
          <w:lang w:val="uk-UA"/>
        </w:rPr>
        <w:t>–</w:t>
      </w:r>
      <w:r w:rsidRPr="004B21F7">
        <w:rPr>
          <w:rFonts w:ascii="Times New Roman" w:hAnsi="Times New Roman"/>
          <w:sz w:val="28"/>
          <w:szCs w:val="28"/>
          <w:lang w:val="uk-UA"/>
        </w:rPr>
        <w:t xml:space="preserve"> 40</w:t>
      </w:r>
      <w:r>
        <w:rPr>
          <w:rFonts w:ascii="Times New Roman" w:hAnsi="Times New Roman"/>
          <w:sz w:val="28"/>
          <w:szCs w:val="28"/>
          <w:lang w:val="uk-UA"/>
        </w:rPr>
        <w:t xml:space="preserve"> </w:t>
      </w:r>
      <w:r w:rsidRPr="004B21F7">
        <w:rPr>
          <w:rFonts w:ascii="Times New Roman" w:hAnsi="Times New Roman"/>
          <w:sz w:val="28"/>
          <w:szCs w:val="28"/>
          <w:lang w:val="uk-UA"/>
        </w:rPr>
        <w:t>% вище, ніж некогерентного.</w:t>
      </w:r>
    </w:p>
    <w:p w:rsidR="008D746E" w:rsidRPr="004B21F7" w:rsidRDefault="008D746E" w:rsidP="00BD1382">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 xml:space="preserve">Визначена висока ефективність використання лазерного світла із довжинами хвиль 488,0 та 632,8 нм для стимуляції синтезу у </w:t>
      </w:r>
      <w:r w:rsidRPr="004B21F7">
        <w:rPr>
          <w:rFonts w:ascii="Times New Roman" w:hAnsi="Times New Roman"/>
          <w:i/>
          <w:sz w:val="28"/>
          <w:szCs w:val="28"/>
          <w:lang w:val="uk-UA"/>
        </w:rPr>
        <w:t>Сordyceps militaris</w:t>
      </w:r>
      <w:r w:rsidRPr="004B21F7">
        <w:rPr>
          <w:rFonts w:ascii="Times New Roman" w:hAnsi="Times New Roman"/>
          <w:sz w:val="28"/>
          <w:szCs w:val="28"/>
          <w:lang w:val="uk-UA"/>
        </w:rPr>
        <w:t xml:space="preserve"> поліненасиченої пальмітолеінової кислоти (</w:t>
      </w:r>
      <w:r>
        <w:rPr>
          <w:rFonts w:ascii="Times New Roman" w:hAnsi="Times New Roman"/>
          <w:sz w:val="28"/>
          <w:szCs w:val="28"/>
          <w:lang w:val="uk-UA"/>
        </w:rPr>
        <w:t>підвищ</w:t>
      </w:r>
      <w:r w:rsidRPr="004B21F7">
        <w:rPr>
          <w:rFonts w:ascii="Times New Roman" w:hAnsi="Times New Roman"/>
          <w:sz w:val="28"/>
          <w:szCs w:val="28"/>
          <w:lang w:val="uk-UA"/>
        </w:rPr>
        <w:t xml:space="preserve">ення </w:t>
      </w:r>
      <w:r>
        <w:rPr>
          <w:rFonts w:ascii="Times New Roman" w:hAnsi="Times New Roman"/>
          <w:sz w:val="28"/>
          <w:szCs w:val="28"/>
          <w:lang w:val="uk-UA"/>
        </w:rPr>
        <w:t>у</w:t>
      </w:r>
      <w:r w:rsidRPr="004B21F7">
        <w:rPr>
          <w:rFonts w:ascii="Times New Roman" w:hAnsi="Times New Roman"/>
          <w:sz w:val="28"/>
          <w:szCs w:val="28"/>
          <w:lang w:val="uk-UA"/>
        </w:rPr>
        <w:t xml:space="preserve"> 6</w:t>
      </w:r>
      <w:r>
        <w:rPr>
          <w:rFonts w:ascii="Times New Roman" w:hAnsi="Times New Roman"/>
          <w:sz w:val="28"/>
          <w:szCs w:val="28"/>
          <w:lang w:val="uk-UA"/>
        </w:rPr>
        <w:t xml:space="preserve"> </w:t>
      </w:r>
      <w:r w:rsidRPr="004B21F7">
        <w:rPr>
          <w:rFonts w:ascii="Times New Roman" w:hAnsi="Times New Roman"/>
          <w:sz w:val="28"/>
          <w:szCs w:val="28"/>
          <w:lang w:val="uk-UA"/>
        </w:rPr>
        <w:t>-</w:t>
      </w:r>
      <w:r>
        <w:rPr>
          <w:rFonts w:ascii="Times New Roman" w:hAnsi="Times New Roman"/>
          <w:sz w:val="28"/>
          <w:szCs w:val="28"/>
          <w:lang w:val="uk-UA"/>
        </w:rPr>
        <w:t xml:space="preserve"> </w:t>
      </w:r>
      <w:r w:rsidRPr="004B21F7">
        <w:rPr>
          <w:rFonts w:ascii="Times New Roman" w:hAnsi="Times New Roman"/>
          <w:sz w:val="28"/>
          <w:szCs w:val="28"/>
          <w:lang w:val="uk-UA"/>
        </w:rPr>
        <w:t xml:space="preserve">7 разів у порівнянні з неопроміненим контролем) і у </w:t>
      </w:r>
      <w:r w:rsidRPr="004B21F7">
        <w:rPr>
          <w:rFonts w:ascii="Times New Roman" w:hAnsi="Times New Roman"/>
          <w:i/>
          <w:sz w:val="28"/>
          <w:szCs w:val="28"/>
          <w:lang w:val="uk-UA"/>
        </w:rPr>
        <w:t>Сordyceps sinensis</w:t>
      </w:r>
      <w:r w:rsidRPr="004B21F7">
        <w:rPr>
          <w:rFonts w:ascii="Times New Roman" w:hAnsi="Times New Roman"/>
          <w:sz w:val="28"/>
          <w:szCs w:val="28"/>
          <w:lang w:val="uk-UA"/>
        </w:rPr>
        <w:t xml:space="preserve"> - мононенасиченої незамінної олеїнової кислоти (</w:t>
      </w:r>
      <w:r>
        <w:rPr>
          <w:rFonts w:ascii="Times New Roman" w:hAnsi="Times New Roman"/>
          <w:sz w:val="28"/>
          <w:szCs w:val="28"/>
          <w:lang w:val="uk-UA"/>
        </w:rPr>
        <w:t>підвищ</w:t>
      </w:r>
      <w:r w:rsidRPr="004B21F7">
        <w:rPr>
          <w:rFonts w:ascii="Times New Roman" w:hAnsi="Times New Roman"/>
          <w:sz w:val="28"/>
          <w:szCs w:val="28"/>
          <w:lang w:val="uk-UA"/>
        </w:rPr>
        <w:t xml:space="preserve">ення на 64 % у порівнянні з неопроміненим контролем), що має важливе практичне значення в </w:t>
      </w:r>
      <w:r>
        <w:rPr>
          <w:rFonts w:ascii="Times New Roman" w:hAnsi="Times New Roman"/>
          <w:sz w:val="28"/>
          <w:szCs w:val="28"/>
          <w:lang w:val="uk-UA"/>
        </w:rPr>
        <w:t xml:space="preserve">галузі </w:t>
      </w:r>
      <w:r w:rsidRPr="004B21F7">
        <w:rPr>
          <w:rFonts w:ascii="Times New Roman" w:hAnsi="Times New Roman"/>
          <w:sz w:val="28"/>
          <w:szCs w:val="28"/>
          <w:lang w:val="uk-UA"/>
        </w:rPr>
        <w:t>медицин</w:t>
      </w:r>
      <w:r>
        <w:rPr>
          <w:rFonts w:ascii="Times New Roman" w:hAnsi="Times New Roman"/>
          <w:sz w:val="28"/>
          <w:szCs w:val="28"/>
          <w:lang w:val="uk-UA"/>
        </w:rPr>
        <w:t>и</w:t>
      </w:r>
      <w:r w:rsidRPr="004B21F7">
        <w:rPr>
          <w:rFonts w:ascii="Times New Roman" w:hAnsi="Times New Roman"/>
          <w:sz w:val="28"/>
          <w:szCs w:val="28"/>
          <w:lang w:val="uk-UA"/>
        </w:rPr>
        <w:t xml:space="preserve"> і косметології. </w:t>
      </w:r>
    </w:p>
    <w:p w:rsidR="008D746E" w:rsidRPr="004B21F7" w:rsidRDefault="008D746E" w:rsidP="00BD1382">
      <w:pPr>
        <w:spacing w:after="0" w:line="360" w:lineRule="auto"/>
        <w:ind w:firstLine="708"/>
        <w:jc w:val="both"/>
        <w:rPr>
          <w:rFonts w:ascii="Times New Roman" w:hAnsi="Times New Roman"/>
          <w:sz w:val="28"/>
          <w:szCs w:val="28"/>
          <w:lang w:val="uk-UA"/>
        </w:rPr>
      </w:pPr>
      <w:r w:rsidRPr="004B21F7">
        <w:rPr>
          <w:rFonts w:ascii="Times New Roman" w:hAnsi="Times New Roman"/>
          <w:sz w:val="28"/>
          <w:szCs w:val="28"/>
          <w:lang w:val="uk-UA"/>
        </w:rPr>
        <w:t>Встановлено раніше невідомі тенденції змін вуглеводного складу полісахаридів під дією короткочасних світлових впливів у макроміцетів, що відносяться до аско- і базидіоміцетів. Ґрунтуючись на отриманих даних дисертантом висловлено гіпотезу про специфіку фоторецепторних систем макроміцетів цих таксонів.</w:t>
      </w:r>
    </w:p>
    <w:p w:rsidR="008D746E" w:rsidRPr="004B21F7" w:rsidRDefault="008D746E" w:rsidP="00E161F7">
      <w:pPr>
        <w:spacing w:after="0" w:line="360" w:lineRule="auto"/>
        <w:ind w:firstLine="708"/>
        <w:jc w:val="both"/>
        <w:rPr>
          <w:rFonts w:ascii="Times New Roman" w:hAnsi="Times New Roman"/>
          <w:bCs/>
          <w:sz w:val="28"/>
          <w:szCs w:val="28"/>
          <w:lang w:val="uk-UA"/>
        </w:rPr>
      </w:pPr>
      <w:r w:rsidRPr="004B21F7">
        <w:rPr>
          <w:rFonts w:ascii="Times New Roman" w:hAnsi="Times New Roman"/>
          <w:b/>
          <w:sz w:val="28"/>
          <w:szCs w:val="28"/>
          <w:lang w:val="uk-UA"/>
        </w:rPr>
        <w:t>Шостий розділ</w:t>
      </w:r>
      <w:r>
        <w:rPr>
          <w:rFonts w:ascii="Times New Roman" w:hAnsi="Times New Roman"/>
          <w:b/>
          <w:sz w:val="28"/>
          <w:szCs w:val="28"/>
          <w:lang w:val="uk-UA"/>
        </w:rPr>
        <w:t xml:space="preserve">, </w:t>
      </w:r>
      <w:r w:rsidRPr="006151E6">
        <w:rPr>
          <w:rFonts w:ascii="Times New Roman" w:hAnsi="Times New Roman"/>
          <w:sz w:val="28"/>
          <w:szCs w:val="28"/>
          <w:lang w:val="uk-UA"/>
        </w:rPr>
        <w:t>який</w:t>
      </w:r>
      <w:r w:rsidRPr="004B21F7">
        <w:rPr>
          <w:rFonts w:ascii="Times New Roman" w:hAnsi="Times New Roman"/>
          <w:b/>
          <w:sz w:val="28"/>
          <w:szCs w:val="28"/>
          <w:lang w:val="uk-UA"/>
        </w:rPr>
        <w:t xml:space="preserve"> </w:t>
      </w:r>
      <w:r w:rsidRPr="004B21F7">
        <w:rPr>
          <w:rFonts w:ascii="Times New Roman" w:eastAsia="MyriadPro-Regular" w:hAnsi="Times New Roman"/>
          <w:sz w:val="28"/>
          <w:szCs w:val="28"/>
          <w:lang w:val="uk-UA"/>
        </w:rPr>
        <w:t xml:space="preserve">поряд з п’ятим розділом </w:t>
      </w:r>
      <w:r>
        <w:rPr>
          <w:rFonts w:ascii="Times New Roman" w:eastAsia="MyriadPro-Regular" w:hAnsi="Times New Roman"/>
          <w:sz w:val="28"/>
          <w:szCs w:val="28"/>
          <w:lang w:val="uk-UA"/>
        </w:rPr>
        <w:t xml:space="preserve">є </w:t>
      </w:r>
      <w:r w:rsidRPr="004B21F7">
        <w:rPr>
          <w:rFonts w:ascii="Times New Roman" w:eastAsia="MyriadPro-Regular" w:hAnsi="Times New Roman"/>
          <w:sz w:val="28"/>
          <w:szCs w:val="28"/>
          <w:lang w:val="uk-UA"/>
        </w:rPr>
        <w:t>основ</w:t>
      </w:r>
      <w:r>
        <w:rPr>
          <w:rFonts w:ascii="Times New Roman" w:eastAsia="MyriadPro-Regular" w:hAnsi="Times New Roman"/>
          <w:sz w:val="28"/>
          <w:szCs w:val="28"/>
          <w:lang w:val="uk-UA"/>
        </w:rPr>
        <w:t>оположним</w:t>
      </w:r>
      <w:r w:rsidRPr="004B21F7">
        <w:rPr>
          <w:rFonts w:ascii="Times New Roman" w:eastAsia="MyriadPro-Regular" w:hAnsi="Times New Roman"/>
          <w:sz w:val="28"/>
          <w:szCs w:val="28"/>
          <w:lang w:val="uk-UA"/>
        </w:rPr>
        <w:t xml:space="preserve"> в дисертації</w:t>
      </w:r>
      <w:r>
        <w:rPr>
          <w:rFonts w:ascii="Times New Roman" w:eastAsia="MyriadPro-Regular" w:hAnsi="Times New Roman"/>
          <w:sz w:val="28"/>
          <w:szCs w:val="28"/>
          <w:lang w:val="uk-UA"/>
        </w:rPr>
        <w:t>,</w:t>
      </w:r>
      <w:r w:rsidRPr="004B21F7">
        <w:rPr>
          <w:rFonts w:ascii="Times New Roman" w:eastAsia="MyriadPro-Regular" w:hAnsi="Times New Roman"/>
          <w:sz w:val="28"/>
          <w:szCs w:val="28"/>
          <w:lang w:val="uk-UA"/>
        </w:rPr>
        <w:t xml:space="preserve"> присвячений </w:t>
      </w:r>
      <w:r w:rsidRPr="004B21F7">
        <w:rPr>
          <w:rFonts w:ascii="Times New Roman" w:hAnsi="Times New Roman"/>
          <w:sz w:val="28"/>
          <w:szCs w:val="28"/>
          <w:lang w:val="uk-UA"/>
        </w:rPr>
        <w:t xml:space="preserve">розробці науково обґрунтованих методів і підходів </w:t>
      </w:r>
      <w:r w:rsidRPr="004B21F7">
        <w:rPr>
          <w:rFonts w:ascii="Times New Roman" w:hAnsi="Times New Roman"/>
          <w:bCs/>
          <w:sz w:val="28"/>
          <w:szCs w:val="28"/>
          <w:lang w:val="uk-UA"/>
        </w:rPr>
        <w:t>для модифікації існуючих біотехнологій отримання плодових тіл. Продемонстровано перспективність фотоактивації посівного матеріалу промислово культивованих видів їстівних і лікарських грибів (</w:t>
      </w:r>
      <w:r w:rsidRPr="004B21F7">
        <w:rPr>
          <w:rFonts w:ascii="Times New Roman" w:hAnsi="Times New Roman"/>
          <w:bCs/>
          <w:i/>
          <w:sz w:val="28"/>
          <w:szCs w:val="28"/>
          <w:lang w:val="uk-UA"/>
        </w:rPr>
        <w:t>Pleurotus ostreatus, Lentinus edodes, Flammulina velutipes, Hericium erinaceus і Agaricus bisporus</w:t>
      </w:r>
      <w:r w:rsidRPr="004B21F7">
        <w:rPr>
          <w:rFonts w:ascii="Times New Roman" w:hAnsi="Times New Roman"/>
          <w:bCs/>
          <w:sz w:val="28"/>
          <w:szCs w:val="28"/>
          <w:lang w:val="uk-UA"/>
        </w:rPr>
        <w:t>).</w:t>
      </w:r>
    </w:p>
    <w:p w:rsidR="008D746E" w:rsidRPr="004B21F7" w:rsidRDefault="008D746E" w:rsidP="00E161F7">
      <w:pPr>
        <w:pStyle w:val="4"/>
        <w:autoSpaceDE w:val="0"/>
        <w:autoSpaceDN w:val="0"/>
        <w:adjustRightInd w:val="0"/>
        <w:spacing w:after="0" w:line="360" w:lineRule="auto"/>
        <w:ind w:left="0" w:firstLine="708"/>
        <w:jc w:val="both"/>
        <w:rPr>
          <w:rFonts w:ascii="Times New Roman" w:hAnsi="Times New Roman"/>
          <w:color w:val="000000"/>
          <w:sz w:val="28"/>
          <w:szCs w:val="28"/>
          <w:lang w:val="uk-UA"/>
        </w:rPr>
      </w:pPr>
      <w:r w:rsidRPr="004B21F7">
        <w:rPr>
          <w:rStyle w:val="citation"/>
          <w:rFonts w:ascii="Times New Roman" w:hAnsi="Times New Roman"/>
          <w:sz w:val="28"/>
          <w:szCs w:val="28"/>
          <w:lang w:val="uk-UA"/>
        </w:rPr>
        <w:t>Висока ефективність впровадження розроблених автором способів і підході</w:t>
      </w:r>
      <w:r>
        <w:rPr>
          <w:rStyle w:val="citation"/>
          <w:rFonts w:ascii="Times New Roman" w:hAnsi="Times New Roman"/>
          <w:sz w:val="28"/>
          <w:szCs w:val="28"/>
          <w:lang w:val="uk-UA"/>
        </w:rPr>
        <w:t>в фотоактивації посівного матері</w:t>
      </w:r>
      <w:r w:rsidRPr="004B21F7">
        <w:rPr>
          <w:rStyle w:val="citation"/>
          <w:rFonts w:ascii="Times New Roman" w:hAnsi="Times New Roman"/>
          <w:sz w:val="28"/>
          <w:szCs w:val="28"/>
          <w:lang w:val="uk-UA"/>
        </w:rPr>
        <w:t xml:space="preserve">алу та його використання в технологіях культивування макроміцетів досягається за рахунок наступних фактів: </w:t>
      </w:r>
      <w:r>
        <w:rPr>
          <w:rStyle w:val="citation"/>
          <w:rFonts w:ascii="Times New Roman" w:hAnsi="Times New Roman"/>
          <w:sz w:val="28"/>
          <w:szCs w:val="28"/>
          <w:lang w:val="uk-UA"/>
        </w:rPr>
        <w:t xml:space="preserve"> </w:t>
      </w:r>
      <w:r w:rsidRPr="004B21F7">
        <w:rPr>
          <w:rStyle w:val="citation"/>
          <w:rFonts w:ascii="Times New Roman" w:hAnsi="Times New Roman"/>
          <w:sz w:val="28"/>
          <w:szCs w:val="28"/>
          <w:lang w:val="uk-UA"/>
        </w:rPr>
        <w:t xml:space="preserve">значного </w:t>
      </w:r>
      <w:r w:rsidRPr="004B21F7">
        <w:rPr>
          <w:rFonts w:ascii="Times New Roman" w:hAnsi="Times New Roman"/>
          <w:bCs/>
          <w:sz w:val="28"/>
          <w:szCs w:val="28"/>
          <w:lang w:val="uk-UA"/>
        </w:rPr>
        <w:t>скорочення термінів обростання субстрату й тривалості періоду плодоношення, що дозволяє скоротити витрати на підтримку мікроклімат</w:t>
      </w:r>
      <w:r>
        <w:rPr>
          <w:rFonts w:ascii="Times New Roman" w:hAnsi="Times New Roman"/>
          <w:bCs/>
          <w:sz w:val="28"/>
          <w:szCs w:val="28"/>
          <w:lang w:val="uk-UA"/>
        </w:rPr>
        <w:t>у</w:t>
      </w:r>
      <w:r w:rsidRPr="004B21F7">
        <w:rPr>
          <w:rFonts w:ascii="Times New Roman" w:hAnsi="Times New Roman"/>
          <w:bCs/>
          <w:sz w:val="28"/>
          <w:szCs w:val="28"/>
          <w:lang w:val="uk-UA"/>
        </w:rPr>
        <w:t xml:space="preserve"> приміщення й зменшити вірогідність інфікування субстратів сторонньою мікрофлорою; зменшення кількості опроміненого посівного міцелію при інокуляції </w:t>
      </w:r>
      <w:r>
        <w:rPr>
          <w:rFonts w:ascii="Times New Roman" w:hAnsi="Times New Roman"/>
          <w:bCs/>
          <w:sz w:val="28"/>
          <w:szCs w:val="28"/>
          <w:lang w:val="uk-UA"/>
        </w:rPr>
        <w:t>дозволяє скоротити</w:t>
      </w:r>
      <w:r w:rsidRPr="004B21F7">
        <w:rPr>
          <w:rFonts w:ascii="Times New Roman" w:hAnsi="Times New Roman"/>
          <w:bCs/>
          <w:sz w:val="28"/>
          <w:szCs w:val="28"/>
          <w:lang w:val="uk-UA"/>
        </w:rPr>
        <w:t xml:space="preserve"> кількість зерна й трудовитрати на його приготування; збільшення врожайності плодових тіл та </w:t>
      </w:r>
      <w:r w:rsidRPr="004B21F7">
        <w:rPr>
          <w:rFonts w:ascii="Times New Roman" w:hAnsi="Times New Roman"/>
          <w:color w:val="000000"/>
          <w:sz w:val="28"/>
          <w:szCs w:val="28"/>
          <w:lang w:val="uk-UA"/>
        </w:rPr>
        <w:t xml:space="preserve">поліпшення їх </w:t>
      </w:r>
      <w:r>
        <w:rPr>
          <w:rFonts w:ascii="Times New Roman" w:hAnsi="Times New Roman"/>
          <w:color w:val="000000"/>
          <w:sz w:val="28"/>
          <w:szCs w:val="28"/>
          <w:lang w:val="uk-UA"/>
        </w:rPr>
        <w:t>якості і</w:t>
      </w:r>
      <w:r w:rsidRPr="004B21F7">
        <w:rPr>
          <w:rFonts w:ascii="Times New Roman" w:hAnsi="Times New Roman"/>
          <w:color w:val="000000"/>
          <w:sz w:val="28"/>
          <w:szCs w:val="28"/>
          <w:lang w:val="uk-UA"/>
        </w:rPr>
        <w:t xml:space="preserve"> товарного виду</w:t>
      </w:r>
      <w:r>
        <w:rPr>
          <w:rFonts w:ascii="Times New Roman" w:hAnsi="Times New Roman"/>
          <w:color w:val="000000"/>
          <w:sz w:val="28"/>
          <w:szCs w:val="28"/>
          <w:lang w:val="uk-UA"/>
        </w:rPr>
        <w:t xml:space="preserve"> сприяє </w:t>
      </w:r>
      <w:r w:rsidRPr="004B21F7">
        <w:rPr>
          <w:rFonts w:ascii="Times New Roman" w:hAnsi="Times New Roman"/>
          <w:color w:val="000000"/>
          <w:sz w:val="28"/>
          <w:szCs w:val="28"/>
          <w:lang w:val="uk-UA"/>
        </w:rPr>
        <w:t>підвищ</w:t>
      </w:r>
      <w:r>
        <w:rPr>
          <w:rFonts w:ascii="Times New Roman" w:hAnsi="Times New Roman"/>
          <w:color w:val="000000"/>
          <w:sz w:val="28"/>
          <w:szCs w:val="28"/>
          <w:lang w:val="uk-UA"/>
        </w:rPr>
        <w:t>енню</w:t>
      </w:r>
      <w:r w:rsidRPr="004B21F7">
        <w:rPr>
          <w:rFonts w:ascii="Times New Roman" w:hAnsi="Times New Roman"/>
          <w:color w:val="000000"/>
          <w:sz w:val="28"/>
          <w:szCs w:val="28"/>
          <w:lang w:val="uk-UA"/>
        </w:rPr>
        <w:t xml:space="preserve"> </w:t>
      </w:r>
      <w:r w:rsidRPr="004B21F7">
        <w:rPr>
          <w:rFonts w:ascii="Times New Roman" w:hAnsi="Times New Roman"/>
          <w:sz w:val="28"/>
          <w:szCs w:val="28"/>
          <w:shd w:val="clear" w:color="auto" w:fill="FFFFFF"/>
          <w:lang w:val="uk-UA"/>
        </w:rPr>
        <w:t>реалізаційн</w:t>
      </w:r>
      <w:r>
        <w:rPr>
          <w:rFonts w:ascii="Times New Roman" w:hAnsi="Times New Roman"/>
          <w:sz w:val="28"/>
          <w:szCs w:val="28"/>
          <w:shd w:val="clear" w:color="auto" w:fill="FFFFFF"/>
          <w:lang w:val="uk-UA"/>
        </w:rPr>
        <w:t>ої ціни</w:t>
      </w:r>
      <w:r w:rsidRPr="004B21F7">
        <w:rPr>
          <w:rFonts w:ascii="Times New Roman" w:hAnsi="Times New Roman"/>
          <w:color w:val="545454"/>
          <w:sz w:val="28"/>
          <w:szCs w:val="28"/>
          <w:shd w:val="clear" w:color="auto" w:fill="FFFFFF"/>
          <w:lang w:val="uk-UA"/>
        </w:rPr>
        <w:t xml:space="preserve"> </w:t>
      </w:r>
      <w:r w:rsidRPr="004B21F7">
        <w:rPr>
          <w:rFonts w:ascii="Times New Roman" w:hAnsi="Times New Roman"/>
          <w:color w:val="000000"/>
          <w:sz w:val="28"/>
          <w:szCs w:val="28"/>
          <w:lang w:val="uk-UA"/>
        </w:rPr>
        <w:t>плодових тіл.</w:t>
      </w:r>
    </w:p>
    <w:p w:rsidR="008D746E" w:rsidRPr="004B21F7" w:rsidRDefault="008D746E" w:rsidP="00E161F7">
      <w:pPr>
        <w:pStyle w:val="4"/>
        <w:autoSpaceDE w:val="0"/>
        <w:autoSpaceDN w:val="0"/>
        <w:adjustRightInd w:val="0"/>
        <w:spacing w:after="0" w:line="360" w:lineRule="auto"/>
        <w:ind w:left="0" w:firstLine="708"/>
        <w:jc w:val="both"/>
        <w:rPr>
          <w:rFonts w:ascii="Times New Roman" w:hAnsi="Times New Roman"/>
          <w:color w:val="222222"/>
          <w:sz w:val="28"/>
          <w:szCs w:val="28"/>
          <w:shd w:val="clear" w:color="auto" w:fill="FDFDFD"/>
          <w:lang w:val="uk-UA"/>
        </w:rPr>
      </w:pPr>
      <w:r w:rsidRPr="004B21F7">
        <w:rPr>
          <w:rFonts w:ascii="Times New Roman" w:hAnsi="Times New Roman"/>
          <w:color w:val="222222"/>
          <w:sz w:val="28"/>
          <w:szCs w:val="28"/>
          <w:shd w:val="clear" w:color="auto" w:fill="FDFDFD"/>
          <w:lang w:val="uk-UA"/>
        </w:rPr>
        <w:t>Автором експериментально доведено, що світло низької інтенсивності може виступати як стимулятор біологічної активності не тільки у грибів, які потребують освітлення на етапі формування плод</w:t>
      </w:r>
      <w:r>
        <w:rPr>
          <w:rFonts w:ascii="Times New Roman" w:hAnsi="Times New Roman"/>
          <w:color w:val="222222"/>
          <w:sz w:val="28"/>
          <w:szCs w:val="28"/>
          <w:shd w:val="clear" w:color="auto" w:fill="FDFDFD"/>
          <w:lang w:val="uk-UA"/>
        </w:rPr>
        <w:t>ових тіл, але і для такого виду</w:t>
      </w:r>
      <w:r w:rsidRPr="004B21F7">
        <w:rPr>
          <w:rFonts w:ascii="Times New Roman" w:hAnsi="Times New Roman"/>
          <w:color w:val="222222"/>
          <w:sz w:val="28"/>
          <w:szCs w:val="28"/>
          <w:shd w:val="clear" w:color="auto" w:fill="FDFDFD"/>
          <w:lang w:val="uk-UA"/>
        </w:rPr>
        <w:t xml:space="preserve"> як </w:t>
      </w:r>
      <w:r w:rsidRPr="004B21F7">
        <w:rPr>
          <w:rFonts w:ascii="Times New Roman" w:hAnsi="Times New Roman"/>
          <w:i/>
          <w:color w:val="222222"/>
          <w:sz w:val="28"/>
          <w:szCs w:val="28"/>
          <w:shd w:val="clear" w:color="auto" w:fill="FDFDFD"/>
        </w:rPr>
        <w:t>Agaricus</w:t>
      </w:r>
      <w:r w:rsidRPr="004B21F7">
        <w:rPr>
          <w:rFonts w:ascii="Times New Roman" w:hAnsi="Times New Roman"/>
          <w:i/>
          <w:color w:val="222222"/>
          <w:sz w:val="28"/>
          <w:szCs w:val="28"/>
          <w:shd w:val="clear" w:color="auto" w:fill="FDFDFD"/>
          <w:lang w:val="uk-UA"/>
        </w:rPr>
        <w:t xml:space="preserve"> </w:t>
      </w:r>
      <w:r w:rsidRPr="004B21F7">
        <w:rPr>
          <w:rFonts w:ascii="Times New Roman" w:hAnsi="Times New Roman"/>
          <w:i/>
          <w:color w:val="222222"/>
          <w:sz w:val="28"/>
          <w:szCs w:val="28"/>
          <w:shd w:val="clear" w:color="auto" w:fill="FDFDFD"/>
        </w:rPr>
        <w:t>bisporus</w:t>
      </w:r>
      <w:r w:rsidRPr="004B21F7">
        <w:rPr>
          <w:rFonts w:ascii="Times New Roman" w:hAnsi="Times New Roman"/>
          <w:color w:val="222222"/>
          <w:sz w:val="28"/>
          <w:szCs w:val="28"/>
          <w:shd w:val="clear" w:color="auto" w:fill="FDFDFD"/>
          <w:lang w:val="uk-UA"/>
        </w:rPr>
        <w:t>, всі етапи плодоутворення якого можуть відбуватися у відсутності світла.</w:t>
      </w:r>
    </w:p>
    <w:p w:rsidR="008D746E" w:rsidRPr="004B21F7" w:rsidRDefault="008D746E" w:rsidP="00817D74">
      <w:pPr>
        <w:pStyle w:val="BodyTextIndent"/>
        <w:rPr>
          <w:sz w:val="28"/>
          <w:szCs w:val="28"/>
        </w:rPr>
      </w:pPr>
      <w:r w:rsidRPr="004B21F7">
        <w:rPr>
          <w:sz w:val="28"/>
          <w:szCs w:val="28"/>
        </w:rPr>
        <w:t>Підсумовуючи, слід підкреслити, що у цілому експериментальний матеріал викладено чітко і логічно, результати достатньо оброблено за допомогою відповідних до поставлених завдань статистичних методів, підтверджено оригінальними і якісними ілюстраціями та фотографіями, лаконічними та чіткими схемами та таблицями. Автор ретельно і критично аналізує власні результати, робить в процесі їх опису коректні підсумки.</w:t>
      </w:r>
    </w:p>
    <w:p w:rsidR="008D746E" w:rsidRPr="004B21F7" w:rsidRDefault="008D746E" w:rsidP="00FE6B97">
      <w:pPr>
        <w:spacing w:after="0" w:line="360" w:lineRule="auto"/>
        <w:ind w:firstLine="720"/>
        <w:jc w:val="both"/>
        <w:rPr>
          <w:rFonts w:ascii="Times New Roman" w:hAnsi="Times New Roman"/>
          <w:color w:val="000000"/>
          <w:sz w:val="28"/>
          <w:szCs w:val="28"/>
          <w:lang w:val="uk-UA"/>
        </w:rPr>
      </w:pPr>
      <w:r w:rsidRPr="004B21F7">
        <w:rPr>
          <w:rFonts w:ascii="Times New Roman" w:hAnsi="Times New Roman"/>
          <w:color w:val="000000"/>
          <w:sz w:val="28"/>
          <w:szCs w:val="28"/>
          <w:lang w:val="uk-UA"/>
        </w:rPr>
        <w:t xml:space="preserve">Зроблені дисертантом на основі отриманих </w:t>
      </w:r>
      <w:r w:rsidRPr="004B21F7">
        <w:rPr>
          <w:rFonts w:ascii="Times New Roman" w:hAnsi="Times New Roman"/>
          <w:sz w:val="28"/>
          <w:szCs w:val="28"/>
          <w:lang w:val="uk-UA"/>
        </w:rPr>
        <w:t>експериментальних даних</w:t>
      </w:r>
      <w:r w:rsidRPr="004B21F7">
        <w:rPr>
          <w:rFonts w:ascii="Times New Roman" w:hAnsi="Times New Roman"/>
          <w:color w:val="000000"/>
          <w:sz w:val="28"/>
          <w:szCs w:val="28"/>
          <w:lang w:val="uk-UA"/>
        </w:rPr>
        <w:t xml:space="preserve"> висновки </w:t>
      </w:r>
      <w:r w:rsidRPr="004B21F7">
        <w:rPr>
          <w:rFonts w:ascii="Times New Roman" w:hAnsi="Times New Roman"/>
          <w:sz w:val="28"/>
          <w:szCs w:val="28"/>
          <w:lang w:val="uk-UA"/>
        </w:rPr>
        <w:t>є логічно обґрунтованими,</w:t>
      </w:r>
      <w:r w:rsidRPr="004B21F7">
        <w:rPr>
          <w:rFonts w:ascii="Times New Roman" w:hAnsi="Times New Roman"/>
          <w:color w:val="000000"/>
          <w:sz w:val="28"/>
          <w:szCs w:val="28"/>
          <w:lang w:val="uk-UA"/>
        </w:rPr>
        <w:t xml:space="preserve"> вони </w:t>
      </w:r>
      <w:r w:rsidRPr="004B21F7">
        <w:rPr>
          <w:rFonts w:ascii="Times New Roman" w:hAnsi="Times New Roman"/>
          <w:sz w:val="28"/>
          <w:szCs w:val="28"/>
          <w:lang w:val="uk-UA"/>
        </w:rPr>
        <w:t>викладені досить чітко і ясно,</w:t>
      </w:r>
      <w:r w:rsidRPr="004B21F7">
        <w:rPr>
          <w:rFonts w:ascii="Times New Roman" w:hAnsi="Times New Roman"/>
          <w:color w:val="000000"/>
          <w:sz w:val="28"/>
          <w:szCs w:val="28"/>
          <w:lang w:val="uk-UA"/>
        </w:rPr>
        <w:t xml:space="preserve"> відповідають завданням і повністю висвітлюють наведені в дисертації результати досліджень. </w:t>
      </w:r>
    </w:p>
    <w:p w:rsidR="008D746E" w:rsidRPr="004B21F7" w:rsidRDefault="008D746E" w:rsidP="00FE6B97">
      <w:pPr>
        <w:spacing w:after="0" w:line="360" w:lineRule="auto"/>
        <w:ind w:firstLine="720"/>
        <w:jc w:val="both"/>
        <w:rPr>
          <w:rFonts w:ascii="Times New Roman" w:hAnsi="Times New Roman"/>
          <w:sz w:val="28"/>
          <w:szCs w:val="28"/>
          <w:lang w:val="uk-UA"/>
        </w:rPr>
      </w:pPr>
      <w:r w:rsidRPr="004B21F7">
        <w:rPr>
          <w:rFonts w:ascii="Times New Roman" w:hAnsi="Times New Roman"/>
          <w:sz w:val="28"/>
          <w:szCs w:val="28"/>
          <w:lang w:val="uk-UA"/>
        </w:rPr>
        <w:t>Таким чином, аналіз матеріалів експериментальних досліджень, викладених у дисертаційній роботі Наталії Леонідівни Поєдинок, дозволяє погодит</w:t>
      </w:r>
      <w:r>
        <w:rPr>
          <w:rFonts w:ascii="Times New Roman" w:hAnsi="Times New Roman"/>
          <w:sz w:val="28"/>
          <w:szCs w:val="28"/>
          <w:lang w:val="uk-UA"/>
        </w:rPr>
        <w:t>ися з головним висновком цієї роботи</w:t>
      </w:r>
      <w:r w:rsidRPr="004B21F7">
        <w:rPr>
          <w:rFonts w:ascii="Times New Roman" w:hAnsi="Times New Roman"/>
          <w:sz w:val="28"/>
          <w:szCs w:val="28"/>
          <w:lang w:val="uk-UA"/>
        </w:rPr>
        <w:t xml:space="preserve">, </w:t>
      </w:r>
      <w:r>
        <w:rPr>
          <w:rFonts w:ascii="Times New Roman" w:hAnsi="Times New Roman"/>
          <w:sz w:val="28"/>
          <w:szCs w:val="28"/>
          <w:lang w:val="uk-UA"/>
        </w:rPr>
        <w:t xml:space="preserve">згідно якому автором </w:t>
      </w:r>
      <w:r w:rsidRPr="004B21F7">
        <w:rPr>
          <w:rFonts w:ascii="Times New Roman" w:hAnsi="Times New Roman"/>
          <w:sz w:val="28"/>
          <w:szCs w:val="28"/>
          <w:shd w:val="clear" w:color="auto" w:fill="FDFDFD"/>
          <w:lang w:val="uk-UA"/>
        </w:rPr>
        <w:t>розроблено новий напрямок використання штучного світла у біотехнологіях культивуванн</w:t>
      </w:r>
      <w:r>
        <w:rPr>
          <w:rFonts w:ascii="Times New Roman" w:hAnsi="Times New Roman"/>
          <w:sz w:val="28"/>
          <w:szCs w:val="28"/>
          <w:shd w:val="clear" w:color="auto" w:fill="FDFDFD"/>
          <w:lang w:val="uk-UA"/>
        </w:rPr>
        <w:t xml:space="preserve">я їстівних та лікарських грибів </w:t>
      </w:r>
      <w:r w:rsidRPr="004B21F7">
        <w:rPr>
          <w:rFonts w:ascii="Times New Roman" w:hAnsi="Times New Roman"/>
          <w:sz w:val="28"/>
          <w:szCs w:val="28"/>
          <w:lang w:val="uk-UA"/>
        </w:rPr>
        <w:t xml:space="preserve">на основі фундаментального і всебічного вивчення особливостей </w:t>
      </w:r>
      <w:r w:rsidRPr="004B21F7">
        <w:rPr>
          <w:rFonts w:ascii="Times New Roman" w:hAnsi="Times New Roman"/>
          <w:sz w:val="28"/>
          <w:szCs w:val="28"/>
          <w:shd w:val="clear" w:color="auto" w:fill="FDFDFD"/>
          <w:lang w:val="uk-UA"/>
        </w:rPr>
        <w:t>фоточутливості 12 видів і 27 штамів макром</w:t>
      </w:r>
      <w:r>
        <w:rPr>
          <w:rFonts w:ascii="Times New Roman" w:hAnsi="Times New Roman"/>
          <w:sz w:val="28"/>
          <w:szCs w:val="28"/>
          <w:shd w:val="clear" w:color="auto" w:fill="FDFDFD"/>
          <w:lang w:val="uk-UA"/>
        </w:rPr>
        <w:t>і</w:t>
      </w:r>
      <w:r w:rsidRPr="004B21F7">
        <w:rPr>
          <w:rFonts w:ascii="Times New Roman" w:hAnsi="Times New Roman"/>
          <w:sz w:val="28"/>
          <w:szCs w:val="28"/>
          <w:shd w:val="clear" w:color="auto" w:fill="FDFDFD"/>
          <w:lang w:val="uk-UA"/>
        </w:rPr>
        <w:t>цетів до світла низької інтенсивності з різними характеристиками</w:t>
      </w:r>
      <w:r>
        <w:rPr>
          <w:rFonts w:ascii="Times New Roman" w:hAnsi="Times New Roman"/>
          <w:sz w:val="28"/>
          <w:szCs w:val="28"/>
          <w:shd w:val="clear" w:color="auto" w:fill="FDFDFD"/>
          <w:lang w:val="uk-UA"/>
        </w:rPr>
        <w:t>.</w:t>
      </w:r>
      <w:r w:rsidRPr="004B21F7">
        <w:rPr>
          <w:rFonts w:ascii="Times New Roman" w:hAnsi="Times New Roman"/>
          <w:sz w:val="28"/>
          <w:szCs w:val="28"/>
          <w:shd w:val="clear" w:color="auto" w:fill="FDFDFD"/>
          <w:lang w:val="uk-UA"/>
        </w:rPr>
        <w:t xml:space="preserve"> </w:t>
      </w:r>
    </w:p>
    <w:p w:rsidR="008D746E" w:rsidRPr="004B21F7" w:rsidRDefault="008D746E" w:rsidP="00900767">
      <w:pPr>
        <w:spacing w:line="460" w:lineRule="exact"/>
        <w:ind w:firstLine="567"/>
        <w:jc w:val="both"/>
        <w:rPr>
          <w:rFonts w:ascii="Times New Roman" w:hAnsi="Times New Roman"/>
          <w:i/>
          <w:color w:val="000000"/>
          <w:sz w:val="28"/>
          <w:szCs w:val="28"/>
        </w:rPr>
      </w:pPr>
      <w:r w:rsidRPr="004B21F7">
        <w:rPr>
          <w:rFonts w:ascii="Times New Roman" w:hAnsi="Times New Roman"/>
          <w:sz w:val="28"/>
          <w:szCs w:val="28"/>
          <w:lang w:val="uk-UA"/>
        </w:rPr>
        <w:t xml:space="preserve">В цілому, критичних зауважень, які б могли суттєво вплинути на загальну позитивну оцінку дисертаційної роботи у мене немає. </w:t>
      </w:r>
      <w:r w:rsidRPr="004B21F7">
        <w:rPr>
          <w:rFonts w:ascii="Times New Roman" w:hAnsi="Times New Roman"/>
          <w:color w:val="000000"/>
          <w:sz w:val="28"/>
          <w:szCs w:val="28"/>
        </w:rPr>
        <w:t xml:space="preserve">Водночас, </w:t>
      </w:r>
      <w:r w:rsidRPr="004B21F7">
        <w:rPr>
          <w:rFonts w:ascii="Times New Roman" w:hAnsi="Times New Roman"/>
          <w:color w:val="000000"/>
          <w:sz w:val="28"/>
          <w:szCs w:val="28"/>
          <w:lang w:val="uk-UA"/>
        </w:rPr>
        <w:t xml:space="preserve">я хочу </w:t>
      </w:r>
      <w:r w:rsidRPr="004B21F7">
        <w:rPr>
          <w:rFonts w:ascii="Times New Roman" w:hAnsi="Times New Roman"/>
          <w:color w:val="000000"/>
          <w:sz w:val="28"/>
          <w:szCs w:val="28"/>
        </w:rPr>
        <w:t>висловити</w:t>
      </w:r>
      <w:r w:rsidRPr="004B21F7">
        <w:rPr>
          <w:rFonts w:ascii="Times New Roman" w:hAnsi="Times New Roman"/>
          <w:color w:val="000000"/>
          <w:sz w:val="28"/>
          <w:szCs w:val="28"/>
          <w:lang w:val="uk-UA"/>
        </w:rPr>
        <w:t xml:space="preserve"> декілька </w:t>
      </w:r>
      <w:r w:rsidRPr="004B21F7">
        <w:rPr>
          <w:rFonts w:ascii="Times New Roman" w:hAnsi="Times New Roman"/>
          <w:color w:val="000000"/>
          <w:sz w:val="28"/>
          <w:szCs w:val="28"/>
        </w:rPr>
        <w:t xml:space="preserve">побажань і </w:t>
      </w:r>
      <w:r w:rsidRPr="004B21F7">
        <w:rPr>
          <w:rFonts w:ascii="Times New Roman" w:hAnsi="Times New Roman"/>
          <w:color w:val="000000"/>
          <w:sz w:val="28"/>
          <w:szCs w:val="28"/>
          <w:lang w:val="uk-UA"/>
        </w:rPr>
        <w:t xml:space="preserve">незначних </w:t>
      </w:r>
      <w:r w:rsidRPr="004B21F7">
        <w:rPr>
          <w:rFonts w:ascii="Times New Roman" w:hAnsi="Times New Roman"/>
          <w:color w:val="000000"/>
          <w:sz w:val="28"/>
          <w:szCs w:val="28"/>
        </w:rPr>
        <w:t>зауважень:</w:t>
      </w:r>
    </w:p>
    <w:p w:rsidR="008D746E" w:rsidRPr="004B21F7" w:rsidRDefault="008D746E" w:rsidP="00900767">
      <w:pPr>
        <w:pStyle w:val="4"/>
        <w:numPr>
          <w:ilvl w:val="0"/>
          <w:numId w:val="2"/>
        </w:numPr>
        <w:autoSpaceDE w:val="0"/>
        <w:autoSpaceDN w:val="0"/>
        <w:adjustRightInd w:val="0"/>
        <w:spacing w:after="0" w:line="360" w:lineRule="auto"/>
        <w:jc w:val="both"/>
        <w:rPr>
          <w:rFonts w:ascii="Times New Roman" w:hAnsi="Times New Roman"/>
          <w:bCs/>
          <w:sz w:val="28"/>
          <w:szCs w:val="28"/>
          <w:lang w:val="uk-UA"/>
        </w:rPr>
      </w:pPr>
      <w:r w:rsidRPr="004B21F7">
        <w:rPr>
          <w:rFonts w:ascii="Times New Roman" w:hAnsi="Times New Roman"/>
          <w:sz w:val="28"/>
          <w:szCs w:val="28"/>
          <w:lang w:val="uk-UA"/>
        </w:rPr>
        <w:t>Деякі розділи дисертації та автореферату є надто багатослівними, автор недостатньо попрацювала над лаконічністю викладу, що подекуди ускладнює сприйняття і розуміння викладеної думки автора.</w:t>
      </w:r>
    </w:p>
    <w:p w:rsidR="008D746E" w:rsidRPr="004B21F7" w:rsidRDefault="008D746E" w:rsidP="00900767">
      <w:pPr>
        <w:pStyle w:val="4"/>
        <w:numPr>
          <w:ilvl w:val="0"/>
          <w:numId w:val="2"/>
        </w:numPr>
        <w:autoSpaceDE w:val="0"/>
        <w:autoSpaceDN w:val="0"/>
        <w:adjustRightInd w:val="0"/>
        <w:spacing w:after="0" w:line="360" w:lineRule="auto"/>
        <w:jc w:val="both"/>
        <w:rPr>
          <w:rFonts w:ascii="Times New Roman" w:hAnsi="Times New Roman"/>
          <w:bCs/>
          <w:sz w:val="28"/>
          <w:szCs w:val="28"/>
          <w:lang w:val="uk-UA"/>
        </w:rPr>
      </w:pPr>
      <w:r w:rsidRPr="004B21F7">
        <w:rPr>
          <w:rFonts w:ascii="Times New Roman" w:hAnsi="Times New Roman"/>
          <w:color w:val="000000"/>
          <w:sz w:val="28"/>
          <w:szCs w:val="28"/>
          <w:lang w:val="uk-UA"/>
        </w:rPr>
        <w:t>Занадто деталізовано і розписано використані методи. На мій погляд, загальновідомі методи не потрібно описувати детально, а дати на них лише посилання, проте нажаль не наведено методику визначення загального вмісту вуглеводів.</w:t>
      </w:r>
    </w:p>
    <w:p w:rsidR="008D746E" w:rsidRPr="004B21F7" w:rsidRDefault="008D746E" w:rsidP="00900767">
      <w:pPr>
        <w:pStyle w:val="4"/>
        <w:numPr>
          <w:ilvl w:val="0"/>
          <w:numId w:val="2"/>
        </w:numPr>
        <w:autoSpaceDE w:val="0"/>
        <w:autoSpaceDN w:val="0"/>
        <w:adjustRightInd w:val="0"/>
        <w:spacing w:after="0" w:line="360" w:lineRule="auto"/>
        <w:jc w:val="both"/>
        <w:rPr>
          <w:rFonts w:ascii="Times New Roman" w:hAnsi="Times New Roman"/>
          <w:bCs/>
          <w:sz w:val="28"/>
          <w:szCs w:val="28"/>
          <w:lang w:val="uk-UA"/>
        </w:rPr>
      </w:pPr>
      <w:r w:rsidRPr="004B21F7">
        <w:rPr>
          <w:rFonts w:ascii="Times New Roman" w:hAnsi="Times New Roman"/>
          <w:bCs/>
          <w:sz w:val="28"/>
          <w:szCs w:val="28"/>
          <w:lang w:val="uk-UA"/>
        </w:rPr>
        <w:t>У матеріалах і методах приріст біомаси бажано було б умовно виразити у відсотках до контролю</w:t>
      </w:r>
      <w:r w:rsidRPr="007A14B5">
        <w:rPr>
          <w:rFonts w:ascii="Times New Roman" w:hAnsi="Times New Roman"/>
          <w:bCs/>
          <w:sz w:val="28"/>
          <w:szCs w:val="28"/>
        </w:rPr>
        <w:t>.</w:t>
      </w:r>
      <w:bookmarkStart w:id="0" w:name="_GoBack"/>
      <w:bookmarkEnd w:id="0"/>
    </w:p>
    <w:p w:rsidR="008D746E" w:rsidRPr="004B21F7" w:rsidRDefault="008D746E" w:rsidP="00900767">
      <w:pPr>
        <w:pStyle w:val="4"/>
        <w:numPr>
          <w:ilvl w:val="0"/>
          <w:numId w:val="2"/>
        </w:numPr>
        <w:autoSpaceDE w:val="0"/>
        <w:autoSpaceDN w:val="0"/>
        <w:adjustRightInd w:val="0"/>
        <w:spacing w:after="0" w:line="360" w:lineRule="auto"/>
        <w:jc w:val="both"/>
        <w:rPr>
          <w:rFonts w:ascii="Times New Roman" w:hAnsi="Times New Roman"/>
          <w:bCs/>
          <w:sz w:val="28"/>
          <w:szCs w:val="28"/>
          <w:lang w:val="uk-UA"/>
        </w:rPr>
      </w:pPr>
      <w:r w:rsidRPr="004B21F7">
        <w:rPr>
          <w:rFonts w:ascii="Times New Roman" w:hAnsi="Times New Roman"/>
          <w:bCs/>
          <w:sz w:val="28"/>
          <w:szCs w:val="28"/>
          <w:lang w:val="uk-UA"/>
        </w:rPr>
        <w:t>Необхідно вказати частоту імпульсів у хвилинах або секундах на стор. 124 у розділі 3.</w:t>
      </w:r>
    </w:p>
    <w:p w:rsidR="008D746E" w:rsidRPr="00816D9A" w:rsidRDefault="008D746E" w:rsidP="00816D9A">
      <w:pPr>
        <w:pStyle w:val="BodyTextIndent"/>
        <w:ind w:left="-540" w:firstLine="540"/>
        <w:jc w:val="left"/>
        <w:rPr>
          <w:sz w:val="28"/>
          <w:szCs w:val="28"/>
        </w:rPr>
      </w:pPr>
      <w:r w:rsidRPr="00816D9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84pt">
            <v:imagedata r:id="rId5" o:title="" croptop="2842f" cropleft="7748f"/>
          </v:shape>
        </w:pict>
      </w:r>
    </w:p>
    <w:sectPr w:rsidR="008D746E" w:rsidRPr="00816D9A" w:rsidSect="00C66CF4">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155"/>
    <w:multiLevelType w:val="hybridMultilevel"/>
    <w:tmpl w:val="B1022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E8B3AD3"/>
    <w:multiLevelType w:val="hybridMultilevel"/>
    <w:tmpl w:val="E174A560"/>
    <w:lvl w:ilvl="0" w:tplc="340644F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FB4"/>
    <w:rsid w:val="00044153"/>
    <w:rsid w:val="0005206D"/>
    <w:rsid w:val="0005402D"/>
    <w:rsid w:val="00071858"/>
    <w:rsid w:val="00076AD5"/>
    <w:rsid w:val="00083723"/>
    <w:rsid w:val="0008553F"/>
    <w:rsid w:val="00094067"/>
    <w:rsid w:val="000A1652"/>
    <w:rsid w:val="000A22EC"/>
    <w:rsid w:val="001040EE"/>
    <w:rsid w:val="00170004"/>
    <w:rsid w:val="00175C9F"/>
    <w:rsid w:val="00184795"/>
    <w:rsid w:val="00186F71"/>
    <w:rsid w:val="001F00F1"/>
    <w:rsid w:val="001F0E03"/>
    <w:rsid w:val="001F6AEF"/>
    <w:rsid w:val="002141DF"/>
    <w:rsid w:val="00236718"/>
    <w:rsid w:val="00256871"/>
    <w:rsid w:val="002669A7"/>
    <w:rsid w:val="002A2CD2"/>
    <w:rsid w:val="002B098A"/>
    <w:rsid w:val="002E4278"/>
    <w:rsid w:val="00304EEE"/>
    <w:rsid w:val="00307CA2"/>
    <w:rsid w:val="0031003C"/>
    <w:rsid w:val="00316FA2"/>
    <w:rsid w:val="00330ADC"/>
    <w:rsid w:val="00336423"/>
    <w:rsid w:val="00346B5F"/>
    <w:rsid w:val="00353B0E"/>
    <w:rsid w:val="00387BB0"/>
    <w:rsid w:val="003C32F4"/>
    <w:rsid w:val="003D7C78"/>
    <w:rsid w:val="003E52A9"/>
    <w:rsid w:val="00400EDF"/>
    <w:rsid w:val="00452C65"/>
    <w:rsid w:val="00466596"/>
    <w:rsid w:val="00484529"/>
    <w:rsid w:val="00494099"/>
    <w:rsid w:val="004B21F7"/>
    <w:rsid w:val="004C6633"/>
    <w:rsid w:val="004D0661"/>
    <w:rsid w:val="00515DBC"/>
    <w:rsid w:val="00534358"/>
    <w:rsid w:val="00552805"/>
    <w:rsid w:val="00556686"/>
    <w:rsid w:val="00560F49"/>
    <w:rsid w:val="00582E1A"/>
    <w:rsid w:val="0058753A"/>
    <w:rsid w:val="0059742D"/>
    <w:rsid w:val="005B33BE"/>
    <w:rsid w:val="005E0BBA"/>
    <w:rsid w:val="006151E6"/>
    <w:rsid w:val="00622F7A"/>
    <w:rsid w:val="00633AE9"/>
    <w:rsid w:val="00657BD0"/>
    <w:rsid w:val="0067186B"/>
    <w:rsid w:val="00687049"/>
    <w:rsid w:val="006949B3"/>
    <w:rsid w:val="006D08C1"/>
    <w:rsid w:val="006D197D"/>
    <w:rsid w:val="00720E40"/>
    <w:rsid w:val="00726419"/>
    <w:rsid w:val="00727CB0"/>
    <w:rsid w:val="007562E9"/>
    <w:rsid w:val="00760974"/>
    <w:rsid w:val="0076199F"/>
    <w:rsid w:val="007675D5"/>
    <w:rsid w:val="007835DA"/>
    <w:rsid w:val="007A14B5"/>
    <w:rsid w:val="007C3340"/>
    <w:rsid w:val="007C4853"/>
    <w:rsid w:val="00816D9A"/>
    <w:rsid w:val="00817D74"/>
    <w:rsid w:val="00830DD6"/>
    <w:rsid w:val="00842C7D"/>
    <w:rsid w:val="0085032B"/>
    <w:rsid w:val="00887C5B"/>
    <w:rsid w:val="008A64E0"/>
    <w:rsid w:val="008D746E"/>
    <w:rsid w:val="008E15BF"/>
    <w:rsid w:val="008E2B65"/>
    <w:rsid w:val="008E32D3"/>
    <w:rsid w:val="00900767"/>
    <w:rsid w:val="009054C3"/>
    <w:rsid w:val="0092271F"/>
    <w:rsid w:val="00944D96"/>
    <w:rsid w:val="00996BFD"/>
    <w:rsid w:val="009A59C2"/>
    <w:rsid w:val="009C5ABD"/>
    <w:rsid w:val="00A140C6"/>
    <w:rsid w:val="00A24DDB"/>
    <w:rsid w:val="00AE34CA"/>
    <w:rsid w:val="00AF5752"/>
    <w:rsid w:val="00B64EC4"/>
    <w:rsid w:val="00B91175"/>
    <w:rsid w:val="00BC5D2F"/>
    <w:rsid w:val="00BD1382"/>
    <w:rsid w:val="00BE5379"/>
    <w:rsid w:val="00C04BFA"/>
    <w:rsid w:val="00C5736E"/>
    <w:rsid w:val="00C66CF4"/>
    <w:rsid w:val="00C81E87"/>
    <w:rsid w:val="00C86695"/>
    <w:rsid w:val="00CA47EE"/>
    <w:rsid w:val="00D4661C"/>
    <w:rsid w:val="00D54A1B"/>
    <w:rsid w:val="00D56B33"/>
    <w:rsid w:val="00D67A0C"/>
    <w:rsid w:val="00DB0A2D"/>
    <w:rsid w:val="00DC3528"/>
    <w:rsid w:val="00DE5D9E"/>
    <w:rsid w:val="00DE695A"/>
    <w:rsid w:val="00E161F7"/>
    <w:rsid w:val="00E7343F"/>
    <w:rsid w:val="00E846AD"/>
    <w:rsid w:val="00E8527E"/>
    <w:rsid w:val="00ED6EE6"/>
    <w:rsid w:val="00EE1FB4"/>
    <w:rsid w:val="00EF3804"/>
    <w:rsid w:val="00EF39B2"/>
    <w:rsid w:val="00EF3BBC"/>
    <w:rsid w:val="00F119BC"/>
    <w:rsid w:val="00F2531A"/>
    <w:rsid w:val="00FA7C4B"/>
    <w:rsid w:val="00FD2C24"/>
    <w:rsid w:val="00FE6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887C5B"/>
    <w:rPr>
      <w:rFonts w:cs="Times New Roman"/>
    </w:rPr>
  </w:style>
  <w:style w:type="character" w:styleId="Emphasis">
    <w:name w:val="Emphasis"/>
    <w:basedOn w:val="DefaultParagraphFont"/>
    <w:uiPriority w:val="99"/>
    <w:qFormat/>
    <w:rsid w:val="002141DF"/>
    <w:rPr>
      <w:rFonts w:cs="Times New Roman"/>
      <w:i/>
      <w:iCs/>
    </w:rPr>
  </w:style>
  <w:style w:type="character" w:customStyle="1" w:styleId="citation">
    <w:name w:val="citation"/>
    <w:basedOn w:val="DefaultParagraphFont"/>
    <w:uiPriority w:val="99"/>
    <w:rsid w:val="00E161F7"/>
    <w:rPr>
      <w:rFonts w:cs="Times New Roman"/>
    </w:rPr>
  </w:style>
  <w:style w:type="paragraph" w:customStyle="1" w:styleId="4">
    <w:name w:val="Абзац списка4"/>
    <w:basedOn w:val="Normal"/>
    <w:uiPriority w:val="99"/>
    <w:rsid w:val="00E161F7"/>
    <w:pPr>
      <w:spacing w:after="160" w:line="259" w:lineRule="auto"/>
      <w:ind w:left="720"/>
      <w:contextualSpacing/>
    </w:pPr>
    <w:rPr>
      <w:rFonts w:eastAsia="Times New Roman"/>
    </w:rPr>
  </w:style>
  <w:style w:type="paragraph" w:styleId="BodyTextIndent">
    <w:name w:val="Body Text Indent"/>
    <w:basedOn w:val="Normal"/>
    <w:link w:val="BodyTextIndentChar"/>
    <w:uiPriority w:val="99"/>
    <w:semiHidden/>
    <w:rsid w:val="00817D74"/>
    <w:pPr>
      <w:spacing w:after="0" w:line="360" w:lineRule="auto"/>
      <w:ind w:firstLine="720"/>
      <w:jc w:val="both"/>
    </w:pPr>
    <w:rPr>
      <w:rFonts w:ascii="Times New Roman" w:eastAsia="Times New Roman" w:hAnsi="Times New Roman"/>
      <w:sz w:val="24"/>
      <w:szCs w:val="20"/>
      <w:lang w:val="uk-UA" w:eastAsia="ru-RU"/>
    </w:rPr>
  </w:style>
  <w:style w:type="character" w:customStyle="1" w:styleId="BodyTextIndentChar">
    <w:name w:val="Body Text Indent Char"/>
    <w:basedOn w:val="DefaultParagraphFont"/>
    <w:link w:val="BodyTextIndent"/>
    <w:uiPriority w:val="99"/>
    <w:semiHidden/>
    <w:locked/>
    <w:rsid w:val="00817D74"/>
    <w:rPr>
      <w:rFonts w:ascii="Times New Roman" w:hAnsi="Times New Roman" w:cs="Times New Roman"/>
      <w:sz w:val="20"/>
      <w:szCs w:val="20"/>
      <w:lang w:eastAsia="ru-RU"/>
    </w:rPr>
  </w:style>
  <w:style w:type="character" w:customStyle="1" w:styleId="xfmc1">
    <w:name w:val="xfmc1"/>
    <w:basedOn w:val="DefaultParagraphFont"/>
    <w:uiPriority w:val="99"/>
    <w:rsid w:val="009A59C2"/>
    <w:rPr>
      <w:rFonts w:cs="Times New Roman"/>
    </w:rPr>
  </w:style>
  <w:style w:type="paragraph" w:styleId="ListParagraph">
    <w:name w:val="List Paragraph"/>
    <w:basedOn w:val="Normal"/>
    <w:uiPriority w:val="99"/>
    <w:qFormat/>
    <w:rsid w:val="009054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2087</Words>
  <Characters>11901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ВІДГУК</dc:title>
  <dc:subject/>
  <dc:creator>Poedinok</dc:creator>
  <cp:keywords/>
  <dc:description/>
  <cp:lastModifiedBy>Admin</cp:lastModifiedBy>
  <cp:revision>2</cp:revision>
  <dcterms:created xsi:type="dcterms:W3CDTF">2015-10-19T23:40:00Z</dcterms:created>
  <dcterms:modified xsi:type="dcterms:W3CDTF">2015-10-19T23:40:00Z</dcterms:modified>
</cp:coreProperties>
</file>